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9747"/>
      </w:tblGrid>
      <w:tr w:rsidR="00AA7C88" w:rsidRPr="00B81676" w:rsidTr="00816117">
        <w:trPr>
          <w:trHeight w:val="1378"/>
        </w:trPr>
        <w:tc>
          <w:tcPr>
            <w:tcW w:w="9747" w:type="dxa"/>
            <w:vAlign w:val="center"/>
          </w:tcPr>
          <w:p w:rsidR="00AA7C88" w:rsidRPr="00B81676" w:rsidRDefault="00AA7C88" w:rsidP="00816117">
            <w:pPr>
              <w:pStyle w:val="a6"/>
              <w:pBdr>
                <w:bottom w:val="none" w:sz="0" w:space="0" w:color="auto"/>
              </w:pBdr>
              <w:rPr>
                <w:rFonts w:ascii="Academy" w:hAnsi="Academy"/>
                <w:szCs w:val="32"/>
                <w:lang w:val="en-US"/>
              </w:rPr>
            </w:pPr>
            <w:r>
              <w:rPr>
                <w:noProof/>
                <w:sz w:val="20"/>
              </w:rPr>
              <w:drawing>
                <wp:anchor distT="0" distB="36195" distL="114300" distR="114300" simplePos="0" relativeHeight="251660288" behindDoc="0" locked="0" layoutInCell="0" allowOverlap="1">
                  <wp:simplePos x="0" y="0"/>
                  <wp:positionH relativeFrom="margin">
                    <wp:align>center</wp:align>
                  </wp:positionH>
                  <wp:positionV relativeFrom="page">
                    <wp:posOffset>180340</wp:posOffset>
                  </wp:positionV>
                  <wp:extent cx="781050" cy="914400"/>
                  <wp:effectExtent l="19050" t="0" r="0" b="0"/>
                  <wp:wrapTopAndBottom/>
                  <wp:docPr id="2" name="Рисунок 2" descr="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1676">
              <w:rPr>
                <w:rFonts w:ascii="Academy" w:hAnsi="Academy"/>
                <w:szCs w:val="3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05pt;height:15.75pt" fillcolor="black" stroked="f">
                  <v:shadow color="#b2b2b2" opacity="52429f" offset="3pt"/>
                  <v:textpath style="font-family:&quot;Times New Roman&quot;;font-size:14pt;font-weight:bold" trim="t" fitpath="t" string="МИНИСТЕРСТВО СЕЛЬСКОГО ХОЗЯЙСТВА ЧЕЛЯБИНСКОЙ ОБЛАСТИ&#10;"/>
                </v:shape>
              </w:pict>
            </w:r>
          </w:p>
          <w:p w:rsidR="00AA7C88" w:rsidRPr="00B81676" w:rsidRDefault="00AA7C88" w:rsidP="00816117">
            <w:pPr>
              <w:pStyle w:val="a6"/>
              <w:pBdr>
                <w:bottom w:val="none" w:sz="0" w:space="0" w:color="auto"/>
              </w:pBdr>
              <w:rPr>
                <w:rFonts w:ascii="AGPresquire" w:hAnsi="AGPresquire"/>
                <w:sz w:val="24"/>
              </w:rPr>
            </w:pPr>
            <w:r w:rsidRPr="00B81676">
              <w:rPr>
                <w:rFonts w:ascii="Academy" w:hAnsi="Academy"/>
                <w:b w:val="0"/>
                <w:sz w:val="24"/>
              </w:rPr>
              <w:t>(</w:t>
            </w:r>
            <w:r w:rsidRPr="00B81676">
              <w:rPr>
                <w:b w:val="0"/>
                <w:sz w:val="24"/>
              </w:rPr>
              <w:t>МИНСЕЛЬХОЗ ЧЕЛЯБИНСКОЙ ОБЛАСТИ)</w:t>
            </w:r>
          </w:p>
          <w:p w:rsidR="00AA7C88" w:rsidRPr="00B81676" w:rsidRDefault="00AA7C88" w:rsidP="00816117">
            <w:pPr>
              <w:pStyle w:val="a6"/>
              <w:pBdr>
                <w:bottom w:val="none" w:sz="0" w:space="0" w:color="auto"/>
              </w:pBdr>
              <w:rPr>
                <w:rFonts w:ascii="AGPresquire" w:hAnsi="AGPresquire"/>
                <w:spacing w:val="120"/>
                <w:sz w:val="16"/>
                <w:szCs w:val="16"/>
                <w:lang w:val="en-US"/>
              </w:rPr>
            </w:pPr>
          </w:p>
          <w:p w:rsidR="00AA7C88" w:rsidRPr="00B81676" w:rsidRDefault="00AA7C88" w:rsidP="00816117">
            <w:pPr>
              <w:pStyle w:val="a6"/>
              <w:pBdr>
                <w:bottom w:val="none" w:sz="0" w:space="0" w:color="auto"/>
              </w:pBdr>
              <w:rPr>
                <w:rFonts w:ascii="AGPresquire" w:hAnsi="AGPresquire"/>
                <w:spacing w:val="120"/>
                <w:szCs w:val="32"/>
                <w:lang w:val="en-US"/>
              </w:rPr>
            </w:pPr>
            <w:r w:rsidRPr="00B81676">
              <w:rPr>
                <w:rFonts w:ascii="Academy" w:hAnsi="Academy"/>
                <w:szCs w:val="32"/>
              </w:rPr>
              <w:pict>
                <v:shape id="_x0000_i1026" type="#_x0000_t136" style="width:111pt;height:19.5pt" fillcolor="black" stroked="f">
                  <v:shadow color="#b2b2b2" opacity="52429f" offset="3pt"/>
                  <v:textpath style="font-family:&quot;Times New Roman&quot;;font-size:14pt;font-weight:bold;v-text-spacing:1.5" trim="t" fitpath="t" string="ПРИКАЗ"/>
                </v:shape>
              </w:pict>
            </w:r>
          </w:p>
        </w:tc>
      </w:tr>
    </w:tbl>
    <w:p w:rsidR="00AA7C88" w:rsidRDefault="00AA7C88" w:rsidP="00AA7C88">
      <w:pPr>
        <w:pStyle w:val="a5"/>
        <w:spacing w:after="60"/>
        <w:jc w:val="center"/>
        <w:rPr>
          <w:b/>
          <w:sz w:val="12"/>
          <w:szCs w:val="12"/>
        </w:rPr>
        <w:sectPr w:rsidR="00AA7C88" w:rsidSect="00AA7C8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AA7C88" w:rsidRPr="009A2F5C" w:rsidRDefault="00AA7C88" w:rsidP="00AA7C88">
      <w:pPr>
        <w:pStyle w:val="a5"/>
        <w:spacing w:after="60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  <w:lastRenderedPageBreak/>
        <w:t xml:space="preserve"> </w:t>
      </w:r>
    </w:p>
    <w:p w:rsidR="00AA7C88" w:rsidRDefault="00AA7C88" w:rsidP="00AA7C88">
      <w:pPr>
        <w:pStyle w:val="a5"/>
        <w:rPr>
          <w:b/>
        </w:rPr>
      </w:pPr>
    </w:p>
    <w:p w:rsidR="00AA7C88" w:rsidRPr="00AA7C88" w:rsidRDefault="00AA7C88" w:rsidP="00AA7C88">
      <w:pPr>
        <w:pStyle w:val="a5"/>
        <w:rPr>
          <w:sz w:val="28"/>
        </w:rPr>
      </w:pPr>
      <w:proofErr w:type="spellStart"/>
      <w:r w:rsidRPr="00AA7C88">
        <w:rPr>
          <w:sz w:val="28"/>
        </w:rPr>
        <w:t>_</w:t>
      </w:r>
      <w:r w:rsidRPr="00AA7C88">
        <w:rPr>
          <w:sz w:val="28"/>
          <w:u w:val="single"/>
        </w:rPr>
        <w:t>11.07.2018</w:t>
      </w:r>
      <w:proofErr w:type="spellEnd"/>
      <w:r w:rsidRPr="00AA7C88">
        <w:rPr>
          <w:sz w:val="28"/>
          <w:u w:val="single"/>
        </w:rPr>
        <w:t xml:space="preserve"> г.</w:t>
      </w:r>
      <w:r w:rsidRPr="00AA7C88">
        <w:rPr>
          <w:sz w:val="28"/>
        </w:rPr>
        <w:t>___</w:t>
      </w:r>
      <w:r w:rsidRPr="00AA7C88">
        <w:rPr>
          <w:sz w:val="28"/>
        </w:rPr>
        <w:tab/>
      </w:r>
      <w:r>
        <w:rPr>
          <w:sz w:val="28"/>
        </w:rPr>
        <w:t xml:space="preserve">   </w:t>
      </w:r>
      <w:r w:rsidRPr="00AA7C88">
        <w:rPr>
          <w:sz w:val="28"/>
          <w:lang w:val="en-US"/>
        </w:rPr>
        <w:tab/>
      </w:r>
      <w:r w:rsidRPr="00AA7C88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AA7C88">
        <w:rPr>
          <w:sz w:val="28"/>
        </w:rPr>
        <w:tab/>
        <w:t xml:space="preserve">  </w:t>
      </w:r>
      <w:r w:rsidRPr="00AA7C88">
        <w:rPr>
          <w:sz w:val="28"/>
          <w:u w:val="single"/>
        </w:rPr>
        <w:t>№ 541</w:t>
      </w:r>
    </w:p>
    <w:p w:rsidR="00AA7C88" w:rsidRDefault="00AA7C88" w:rsidP="00AA7C88">
      <w:pPr>
        <w:pStyle w:val="a5"/>
        <w:rPr>
          <w:sz w:val="20"/>
        </w:rPr>
      </w:pPr>
    </w:p>
    <w:p w:rsidR="00AA7C88" w:rsidRDefault="00AA7C88" w:rsidP="001169E3">
      <w:pPr>
        <w:pStyle w:val="a5"/>
        <w:tabs>
          <w:tab w:val="left" w:pos="6658"/>
        </w:tabs>
        <w:jc w:val="center"/>
        <w:rPr>
          <w:sz w:val="20"/>
        </w:rPr>
      </w:pPr>
      <w:r>
        <w:rPr>
          <w:sz w:val="20"/>
        </w:rPr>
        <w:t>Челябинск</w:t>
      </w:r>
    </w:p>
    <w:p w:rsidR="00AA7C88" w:rsidRDefault="00AA7C88" w:rsidP="00AA7C88">
      <w:pPr>
        <w:pStyle w:val="a5"/>
      </w:pPr>
    </w:p>
    <w:p w:rsidR="00AA7C88" w:rsidRDefault="00AA7C88" w:rsidP="00AA7C88">
      <w:pPr>
        <w:ind w:right="5272"/>
        <w:jc w:val="both"/>
        <w:rPr>
          <w:sz w:val="28"/>
          <w:szCs w:val="28"/>
        </w:rPr>
      </w:pPr>
    </w:p>
    <w:p w:rsidR="00AA7C88" w:rsidRDefault="00AA7C88" w:rsidP="00AA7C88">
      <w:pPr>
        <w:ind w:right="5668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программы профилактических мероприятий, направленных на предупреждение нарушения обязательных требований</w:t>
      </w:r>
    </w:p>
    <w:p w:rsidR="00AA7C88" w:rsidRDefault="00AA7C88" w:rsidP="00AA7C88">
      <w:pPr>
        <w:ind w:right="5668"/>
        <w:jc w:val="both"/>
        <w:rPr>
          <w:sz w:val="28"/>
          <w:szCs w:val="28"/>
        </w:rPr>
      </w:pPr>
    </w:p>
    <w:p w:rsidR="00AA7C88" w:rsidRDefault="00AA7C88" w:rsidP="00AA7C88">
      <w:pPr>
        <w:jc w:val="both"/>
        <w:rPr>
          <w:sz w:val="28"/>
          <w:szCs w:val="28"/>
        </w:rPr>
      </w:pPr>
    </w:p>
    <w:p w:rsidR="00AA7C88" w:rsidRDefault="00AA7C88" w:rsidP="00AA7C88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статьи 8.2. </w:t>
      </w:r>
      <w:proofErr w:type="gramStart"/>
      <w:r>
        <w:rPr>
          <w:sz w:val="28"/>
          <w:szCs w:val="28"/>
        </w:rPr>
        <w:t xml:space="preserve">Федерального закона от 26.12.2008 г. </w:t>
      </w:r>
      <w:r>
        <w:rPr>
          <w:sz w:val="28"/>
          <w:szCs w:val="28"/>
        </w:rPr>
        <w:br/>
        <w:t xml:space="preserve">№ 294-ФЗ «О защите прав юридических лиц и индивидуальных предпринимателей при осуществлении государственного контроля (надзора) </w:t>
      </w:r>
      <w:r>
        <w:rPr>
          <w:sz w:val="28"/>
          <w:szCs w:val="28"/>
        </w:rPr>
        <w:br/>
        <w:t>и муниципального контроля» и п. 2 раздела 4 Протокола заседания Отраслевого проектного комитета по реализации приоритетного проекта «Реформирование контрольной и надзорной деятельности в Челябинской области» от 23.03.2017 г., в целях предупреждения нарушений обязательных требований по региональному государственному надзору в области государственного</w:t>
      </w:r>
      <w:proofErr w:type="gramEnd"/>
      <w:r>
        <w:rPr>
          <w:sz w:val="28"/>
          <w:szCs w:val="28"/>
        </w:rPr>
        <w:t xml:space="preserve"> ветеринарного контроля (надзора).</w:t>
      </w:r>
    </w:p>
    <w:p w:rsidR="00AA7C88" w:rsidRDefault="00AA7C88" w:rsidP="00AA7C8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AA7C88" w:rsidRDefault="00AA7C88" w:rsidP="00AA7C88">
      <w:pPr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программу профилактики нарушений обязательных требований по региональному государственному </w:t>
      </w:r>
      <w:r w:rsidRPr="0035088D">
        <w:rPr>
          <w:sz w:val="28"/>
          <w:szCs w:val="28"/>
        </w:rPr>
        <w:t>надзор</w:t>
      </w:r>
      <w:r>
        <w:rPr>
          <w:sz w:val="28"/>
          <w:szCs w:val="28"/>
        </w:rPr>
        <w:t>у</w:t>
      </w:r>
      <w:r w:rsidRPr="0035088D">
        <w:rPr>
          <w:sz w:val="28"/>
          <w:szCs w:val="28"/>
        </w:rPr>
        <w:t xml:space="preserve"> в област</w:t>
      </w:r>
      <w:r>
        <w:rPr>
          <w:sz w:val="28"/>
          <w:szCs w:val="28"/>
        </w:rPr>
        <w:t xml:space="preserve">и государственного ветеринарного контроля (надзора) на 2018 г. </w:t>
      </w:r>
      <w:r w:rsidRPr="0031106F">
        <w:rPr>
          <w:sz w:val="28"/>
          <w:szCs w:val="28"/>
        </w:rPr>
        <w:t>(прилагается)</w:t>
      </w:r>
      <w:r>
        <w:rPr>
          <w:sz w:val="28"/>
          <w:szCs w:val="28"/>
        </w:rPr>
        <w:t>.</w:t>
      </w:r>
    </w:p>
    <w:p w:rsidR="00AA7C88" w:rsidRDefault="00AA7C88" w:rsidP="00AA7C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Организацию </w:t>
      </w:r>
      <w:r w:rsidRPr="00744066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744066">
        <w:rPr>
          <w:sz w:val="28"/>
          <w:szCs w:val="28"/>
        </w:rPr>
        <w:t>настоящего приказа</w:t>
      </w:r>
      <w:r>
        <w:rPr>
          <w:sz w:val="28"/>
          <w:szCs w:val="28"/>
        </w:rPr>
        <w:t xml:space="preserve"> </w:t>
      </w:r>
      <w:r w:rsidRPr="00744066">
        <w:rPr>
          <w:sz w:val="28"/>
          <w:szCs w:val="28"/>
        </w:rPr>
        <w:t xml:space="preserve">возложить </w:t>
      </w:r>
      <w:r>
        <w:rPr>
          <w:sz w:val="28"/>
          <w:szCs w:val="28"/>
        </w:rPr>
        <w:br/>
      </w:r>
      <w:r w:rsidRPr="00744066">
        <w:rPr>
          <w:sz w:val="28"/>
          <w:szCs w:val="28"/>
        </w:rPr>
        <w:t>на</w:t>
      </w:r>
      <w:r>
        <w:rPr>
          <w:sz w:val="28"/>
          <w:szCs w:val="28"/>
        </w:rPr>
        <w:t xml:space="preserve"> начальника управления ветеринарии </w:t>
      </w:r>
      <w:proofErr w:type="spellStart"/>
      <w:r>
        <w:rPr>
          <w:sz w:val="28"/>
          <w:szCs w:val="28"/>
        </w:rPr>
        <w:t>Слободянского</w:t>
      </w:r>
      <w:proofErr w:type="spellEnd"/>
      <w:r>
        <w:rPr>
          <w:sz w:val="28"/>
          <w:szCs w:val="28"/>
        </w:rPr>
        <w:t xml:space="preserve"> С.Р.</w:t>
      </w:r>
    </w:p>
    <w:p w:rsidR="00AA7C88" w:rsidRDefault="00AA7C88" w:rsidP="00AA7C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AA7C88" w:rsidRDefault="00AA7C88" w:rsidP="00AA7C88">
      <w:pPr>
        <w:ind w:right="41" w:firstLine="708"/>
        <w:jc w:val="both"/>
        <w:rPr>
          <w:sz w:val="28"/>
          <w:szCs w:val="28"/>
        </w:rPr>
      </w:pPr>
    </w:p>
    <w:p w:rsidR="00AA7C88" w:rsidRDefault="00AA7C88" w:rsidP="00AA7C88">
      <w:pPr>
        <w:ind w:right="41" w:firstLine="708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AA7C88" w:rsidRPr="001C583C" w:rsidTr="00816117">
        <w:tc>
          <w:tcPr>
            <w:tcW w:w="4927" w:type="dxa"/>
            <w:shd w:val="clear" w:color="auto" w:fill="auto"/>
          </w:tcPr>
          <w:p w:rsidR="00AA7C88" w:rsidRPr="001C583C" w:rsidRDefault="00AA7C88" w:rsidP="00816117">
            <w:pPr>
              <w:ind w:right="41"/>
              <w:jc w:val="both"/>
              <w:rPr>
                <w:sz w:val="28"/>
                <w:szCs w:val="28"/>
              </w:rPr>
            </w:pPr>
            <w:r w:rsidRPr="001C583C">
              <w:rPr>
                <w:sz w:val="28"/>
                <w:szCs w:val="28"/>
              </w:rPr>
              <w:t xml:space="preserve">Министр  </w:t>
            </w:r>
          </w:p>
        </w:tc>
        <w:tc>
          <w:tcPr>
            <w:tcW w:w="4927" w:type="dxa"/>
            <w:shd w:val="clear" w:color="auto" w:fill="auto"/>
          </w:tcPr>
          <w:p w:rsidR="00AA7C88" w:rsidRPr="001C583C" w:rsidRDefault="00AA7C88" w:rsidP="00816117">
            <w:pPr>
              <w:ind w:right="4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</w:t>
            </w:r>
            <w:r w:rsidRPr="001C583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Кобылин</w:t>
            </w:r>
          </w:p>
        </w:tc>
      </w:tr>
    </w:tbl>
    <w:p w:rsidR="00AA7C88" w:rsidRDefault="00AA7C88" w:rsidP="00AA7C88">
      <w:pPr>
        <w:ind w:right="41"/>
        <w:jc w:val="both"/>
        <w:rPr>
          <w:sz w:val="28"/>
          <w:szCs w:val="28"/>
        </w:rPr>
      </w:pPr>
    </w:p>
    <w:p w:rsidR="00AA7C88" w:rsidRDefault="00AA7C88">
      <w:pPr>
        <w:widowControl/>
        <w:autoSpaceDE/>
        <w:autoSpaceDN/>
        <w:adjustRightInd/>
        <w:spacing w:after="200" w:line="276" w:lineRule="auto"/>
        <w:rPr>
          <w:snapToGrid w:val="0"/>
          <w:sz w:val="28"/>
          <w:szCs w:val="28"/>
        </w:rPr>
      </w:pPr>
    </w:p>
    <w:p w:rsidR="00AA7C88" w:rsidRDefault="00AA7C88">
      <w:pPr>
        <w:widowControl/>
        <w:autoSpaceDE/>
        <w:autoSpaceDN/>
        <w:adjustRightInd/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AA7C88" w:rsidRPr="00C65FCC" w:rsidRDefault="00AA7C88" w:rsidP="00AA7C88">
      <w:pPr>
        <w:widowControl/>
        <w:autoSpaceDE/>
        <w:autoSpaceDN/>
        <w:adjustRightInd/>
        <w:ind w:left="4962"/>
        <w:jc w:val="center"/>
        <w:rPr>
          <w:snapToGrid w:val="0"/>
          <w:sz w:val="28"/>
          <w:szCs w:val="28"/>
        </w:rPr>
      </w:pPr>
      <w:r w:rsidRPr="00C65FCC">
        <w:rPr>
          <w:snapToGrid w:val="0"/>
          <w:sz w:val="28"/>
          <w:szCs w:val="28"/>
        </w:rPr>
        <w:lastRenderedPageBreak/>
        <w:t>УТВЕРЖДЕН</w:t>
      </w:r>
      <w:r>
        <w:rPr>
          <w:snapToGrid w:val="0"/>
          <w:sz w:val="28"/>
          <w:szCs w:val="28"/>
        </w:rPr>
        <w:t>А</w:t>
      </w:r>
    </w:p>
    <w:p w:rsidR="00AA7C88" w:rsidRPr="00C65FCC" w:rsidRDefault="00AA7C88" w:rsidP="00AA7C88">
      <w:pPr>
        <w:widowControl/>
        <w:autoSpaceDE/>
        <w:autoSpaceDN/>
        <w:adjustRightInd/>
        <w:ind w:left="4962"/>
        <w:jc w:val="center"/>
        <w:rPr>
          <w:snapToGrid w:val="0"/>
          <w:sz w:val="28"/>
          <w:szCs w:val="28"/>
        </w:rPr>
      </w:pPr>
      <w:r w:rsidRPr="00C65FCC">
        <w:rPr>
          <w:snapToGrid w:val="0"/>
          <w:sz w:val="28"/>
          <w:szCs w:val="28"/>
        </w:rPr>
        <w:t xml:space="preserve">приказом Министерства сельского хозяйства Челябинской области </w:t>
      </w:r>
    </w:p>
    <w:p w:rsidR="00AA7C88" w:rsidRPr="00C65FCC" w:rsidRDefault="00AA7C88" w:rsidP="00AA7C88">
      <w:pPr>
        <w:widowControl/>
        <w:autoSpaceDE/>
        <w:autoSpaceDN/>
        <w:adjustRightInd/>
        <w:ind w:left="4962"/>
        <w:jc w:val="center"/>
        <w:rPr>
          <w:snapToGrid w:val="0"/>
          <w:sz w:val="28"/>
          <w:szCs w:val="28"/>
        </w:rPr>
      </w:pPr>
      <w:r w:rsidRPr="00C65FCC">
        <w:rPr>
          <w:snapToGrid w:val="0"/>
          <w:sz w:val="28"/>
          <w:szCs w:val="28"/>
        </w:rPr>
        <w:t>от «</w:t>
      </w:r>
      <w:r>
        <w:rPr>
          <w:snapToGrid w:val="0"/>
          <w:sz w:val="28"/>
          <w:szCs w:val="28"/>
        </w:rPr>
        <w:t xml:space="preserve">11» июля 2018 г. № </w:t>
      </w:r>
      <w:r w:rsidRPr="001169E3">
        <w:rPr>
          <w:snapToGrid w:val="0"/>
          <w:sz w:val="28"/>
          <w:szCs w:val="28"/>
        </w:rPr>
        <w:t>541</w:t>
      </w:r>
    </w:p>
    <w:p w:rsidR="00C65FCC" w:rsidRDefault="00C65FCC" w:rsidP="00BF6A22">
      <w:pPr>
        <w:pStyle w:val="Style1"/>
        <w:spacing w:line="240" w:lineRule="auto"/>
        <w:rPr>
          <w:rStyle w:val="FontStyle28"/>
          <w:b w:val="0"/>
          <w:sz w:val="28"/>
          <w:szCs w:val="28"/>
        </w:rPr>
      </w:pPr>
    </w:p>
    <w:p w:rsidR="00AA7C88" w:rsidRPr="00AA7C88" w:rsidRDefault="00AA7C88" w:rsidP="00BF6A22">
      <w:pPr>
        <w:pStyle w:val="Style1"/>
        <w:spacing w:line="240" w:lineRule="auto"/>
        <w:rPr>
          <w:rStyle w:val="FontStyle28"/>
          <w:b w:val="0"/>
          <w:sz w:val="28"/>
          <w:szCs w:val="28"/>
        </w:rPr>
      </w:pPr>
    </w:p>
    <w:p w:rsidR="00BF6A22" w:rsidRPr="00BF6A22" w:rsidRDefault="00BF6A22" w:rsidP="00BF6A22">
      <w:pPr>
        <w:pStyle w:val="Style1"/>
        <w:spacing w:line="240" w:lineRule="auto"/>
        <w:rPr>
          <w:rStyle w:val="FontStyle28"/>
          <w:sz w:val="28"/>
          <w:szCs w:val="28"/>
        </w:rPr>
      </w:pPr>
      <w:r w:rsidRPr="00BF6A22">
        <w:rPr>
          <w:rStyle w:val="FontStyle28"/>
          <w:sz w:val="28"/>
          <w:szCs w:val="28"/>
        </w:rPr>
        <w:t>Программа</w:t>
      </w:r>
    </w:p>
    <w:p w:rsidR="00BF6A22" w:rsidRPr="00BF6A22" w:rsidRDefault="00BF6A22" w:rsidP="00B139D7">
      <w:pPr>
        <w:pStyle w:val="FORMATTEXT"/>
        <w:jc w:val="center"/>
        <w:rPr>
          <w:rStyle w:val="FontStyle28"/>
          <w:b w:val="0"/>
          <w:sz w:val="28"/>
          <w:szCs w:val="28"/>
        </w:rPr>
      </w:pPr>
      <w:r w:rsidRPr="00BF6A22">
        <w:rPr>
          <w:rStyle w:val="FontStyle28"/>
          <w:sz w:val="28"/>
          <w:szCs w:val="28"/>
        </w:rPr>
        <w:t>профилактики нарушений обязательных требований</w:t>
      </w:r>
      <w:r w:rsidR="00B139D7">
        <w:rPr>
          <w:rStyle w:val="FontStyle28"/>
          <w:sz w:val="28"/>
          <w:szCs w:val="28"/>
        </w:rPr>
        <w:t xml:space="preserve"> в области </w:t>
      </w:r>
      <w:r w:rsidR="00513710">
        <w:rPr>
          <w:rStyle w:val="FontStyle28"/>
          <w:sz w:val="28"/>
          <w:szCs w:val="28"/>
        </w:rPr>
        <w:t xml:space="preserve">ветеринарии </w:t>
      </w:r>
      <w:r w:rsidR="00C65FCC">
        <w:rPr>
          <w:rStyle w:val="FontStyle28"/>
          <w:sz w:val="28"/>
          <w:szCs w:val="28"/>
        </w:rPr>
        <w:t xml:space="preserve">на 2018 год </w:t>
      </w:r>
    </w:p>
    <w:p w:rsidR="00BF6A22" w:rsidRDefault="00BF6A22" w:rsidP="002B6414">
      <w:pPr>
        <w:pStyle w:val="Style4"/>
        <w:spacing w:line="360" w:lineRule="auto"/>
        <w:jc w:val="center"/>
        <w:rPr>
          <w:sz w:val="28"/>
          <w:szCs w:val="28"/>
        </w:rPr>
      </w:pPr>
    </w:p>
    <w:p w:rsidR="00BF6A22" w:rsidRPr="004C62FA" w:rsidRDefault="00BF6A22" w:rsidP="004C62FA">
      <w:pPr>
        <w:pStyle w:val="Style4"/>
        <w:jc w:val="center"/>
        <w:rPr>
          <w:rStyle w:val="FontStyle31"/>
          <w:b/>
        </w:rPr>
      </w:pPr>
      <w:r w:rsidRPr="004C62FA">
        <w:rPr>
          <w:rStyle w:val="FontStyle31"/>
          <w:b/>
        </w:rPr>
        <w:t>I. Общие положения</w:t>
      </w:r>
    </w:p>
    <w:p w:rsidR="00EF1BA6" w:rsidRPr="00EF1BA6" w:rsidRDefault="00EF1BA6" w:rsidP="004C62FA">
      <w:pPr>
        <w:pStyle w:val="FORMATTEXT"/>
        <w:tabs>
          <w:tab w:val="left" w:pos="1134"/>
        </w:tabs>
        <w:spacing w:line="360" w:lineRule="auto"/>
        <w:ind w:firstLine="709"/>
        <w:jc w:val="both"/>
        <w:rPr>
          <w:rStyle w:val="FontStyle31"/>
          <w:sz w:val="16"/>
          <w:szCs w:val="16"/>
        </w:rPr>
      </w:pPr>
    </w:p>
    <w:p w:rsidR="00BF6A22" w:rsidRPr="004C62FA" w:rsidRDefault="002D52BA" w:rsidP="004C62FA">
      <w:pPr>
        <w:pStyle w:val="FORMATTEXT"/>
        <w:tabs>
          <w:tab w:val="left" w:pos="1134"/>
        </w:tabs>
        <w:spacing w:line="360" w:lineRule="auto"/>
        <w:ind w:firstLine="709"/>
        <w:jc w:val="both"/>
        <w:rPr>
          <w:rStyle w:val="FontStyle31"/>
        </w:rPr>
      </w:pPr>
      <w:r w:rsidRPr="004C62FA">
        <w:rPr>
          <w:rStyle w:val="FontStyle31"/>
        </w:rPr>
        <w:t>1.</w:t>
      </w:r>
      <w:r w:rsidRPr="004C62FA">
        <w:rPr>
          <w:rStyle w:val="FontStyle31"/>
        </w:rPr>
        <w:tab/>
      </w:r>
      <w:proofErr w:type="gramStart"/>
      <w:r w:rsidR="00BF6A22" w:rsidRPr="004C62FA">
        <w:rPr>
          <w:rStyle w:val="FontStyle31"/>
        </w:rPr>
        <w:t xml:space="preserve">Программа </w:t>
      </w:r>
      <w:r w:rsidR="002B6414" w:rsidRPr="004C62FA">
        <w:rPr>
          <w:rStyle w:val="FontStyle28"/>
          <w:b w:val="0"/>
          <w:sz w:val="28"/>
          <w:szCs w:val="28"/>
        </w:rPr>
        <w:t>профилактики на</w:t>
      </w:r>
      <w:r w:rsidR="00EF1BA6">
        <w:rPr>
          <w:rStyle w:val="FontStyle28"/>
          <w:b w:val="0"/>
          <w:sz w:val="28"/>
          <w:szCs w:val="28"/>
        </w:rPr>
        <w:t>рушений обязательных требований</w:t>
      </w:r>
      <w:r w:rsidR="002B6414" w:rsidRPr="004C62FA">
        <w:rPr>
          <w:rStyle w:val="FontStyle28"/>
          <w:b w:val="0"/>
          <w:sz w:val="28"/>
          <w:szCs w:val="28"/>
        </w:rPr>
        <w:t xml:space="preserve"> </w:t>
      </w:r>
      <w:r w:rsidR="00B139D7" w:rsidRPr="00B139D7">
        <w:rPr>
          <w:rStyle w:val="FontStyle28"/>
          <w:b w:val="0"/>
          <w:sz w:val="28"/>
          <w:szCs w:val="28"/>
        </w:rPr>
        <w:t xml:space="preserve">в области </w:t>
      </w:r>
      <w:r w:rsidR="002070AF">
        <w:rPr>
          <w:rStyle w:val="FontStyle28"/>
          <w:b w:val="0"/>
          <w:sz w:val="28"/>
          <w:szCs w:val="28"/>
        </w:rPr>
        <w:t xml:space="preserve">регионального государственного ветеринарного надзора </w:t>
      </w:r>
      <w:r w:rsidR="002B6414" w:rsidRPr="004C62FA">
        <w:rPr>
          <w:rStyle w:val="FontStyle28"/>
          <w:b w:val="0"/>
          <w:sz w:val="28"/>
          <w:szCs w:val="28"/>
        </w:rPr>
        <w:t>при проведении</w:t>
      </w:r>
      <w:r w:rsidR="002B6414" w:rsidRPr="004C62FA">
        <w:rPr>
          <w:color w:val="000001"/>
          <w:sz w:val="28"/>
          <w:szCs w:val="28"/>
        </w:rPr>
        <w:t xml:space="preserve"> </w:t>
      </w:r>
      <w:r w:rsidR="002B6414" w:rsidRPr="004C62FA">
        <w:rPr>
          <w:rStyle w:val="FontStyle28"/>
          <w:b w:val="0"/>
          <w:sz w:val="28"/>
          <w:szCs w:val="28"/>
        </w:rPr>
        <w:t xml:space="preserve">мероприятий по контролю </w:t>
      </w:r>
      <w:r w:rsidR="002B6414" w:rsidRPr="004C62FA">
        <w:rPr>
          <w:color w:val="000001"/>
          <w:sz w:val="28"/>
          <w:szCs w:val="28"/>
        </w:rPr>
        <w:t>за соблюдением норм и правил</w:t>
      </w:r>
      <w:r w:rsidR="00CD7C70">
        <w:rPr>
          <w:color w:val="000001"/>
          <w:sz w:val="28"/>
          <w:szCs w:val="28"/>
        </w:rPr>
        <w:t>,</w:t>
      </w:r>
      <w:r w:rsidR="002B6414" w:rsidRPr="004C62FA">
        <w:rPr>
          <w:color w:val="000001"/>
          <w:sz w:val="28"/>
          <w:szCs w:val="28"/>
        </w:rPr>
        <w:t xml:space="preserve"> </w:t>
      </w:r>
      <w:r w:rsidR="002070AF">
        <w:rPr>
          <w:color w:val="000001"/>
          <w:sz w:val="28"/>
          <w:szCs w:val="28"/>
        </w:rPr>
        <w:t xml:space="preserve">направленных на предупреждение болезней </w:t>
      </w:r>
      <w:r w:rsidR="00741D82">
        <w:rPr>
          <w:color w:val="000001"/>
          <w:sz w:val="28"/>
          <w:szCs w:val="28"/>
        </w:rPr>
        <w:t xml:space="preserve">животных, </w:t>
      </w:r>
      <w:r w:rsidR="004D716C">
        <w:rPr>
          <w:color w:val="000001"/>
          <w:sz w:val="28"/>
          <w:szCs w:val="28"/>
        </w:rPr>
        <w:t xml:space="preserve">выпуск полноценных и безопасных в </w:t>
      </w:r>
      <w:r w:rsidR="00CD7C70">
        <w:rPr>
          <w:color w:val="000001"/>
          <w:sz w:val="28"/>
          <w:szCs w:val="28"/>
        </w:rPr>
        <w:t>ветеринарном отношении продуктов животноводства и защиту населения от болезней, общих для человека и животных</w:t>
      </w:r>
      <w:r w:rsidR="00741D82">
        <w:rPr>
          <w:color w:val="000001"/>
          <w:sz w:val="28"/>
          <w:szCs w:val="28"/>
        </w:rPr>
        <w:t xml:space="preserve"> </w:t>
      </w:r>
      <w:r w:rsidR="002B6414" w:rsidRPr="004C62FA">
        <w:rPr>
          <w:rStyle w:val="FontStyle28"/>
          <w:b w:val="0"/>
          <w:sz w:val="28"/>
          <w:szCs w:val="28"/>
        </w:rPr>
        <w:t xml:space="preserve">на 2018 год </w:t>
      </w:r>
      <w:r w:rsidR="00BF6A22" w:rsidRPr="004C62FA">
        <w:rPr>
          <w:rStyle w:val="FontStyle31"/>
        </w:rPr>
        <w:t xml:space="preserve">(далее </w:t>
      </w:r>
      <w:r w:rsidR="00D873E0" w:rsidRPr="004C62FA">
        <w:rPr>
          <w:rStyle w:val="FontStyle31"/>
        </w:rPr>
        <w:t>–</w:t>
      </w:r>
      <w:r w:rsidR="00BF6A22" w:rsidRPr="004C62FA">
        <w:rPr>
          <w:rStyle w:val="FontStyle31"/>
        </w:rPr>
        <w:t xml:space="preserve"> Программа</w:t>
      </w:r>
      <w:r w:rsidR="00D873E0" w:rsidRPr="004C62FA">
        <w:rPr>
          <w:rStyle w:val="FontStyle31"/>
        </w:rPr>
        <w:t>, профилактические мероприятия</w:t>
      </w:r>
      <w:r w:rsidR="00BF6A22" w:rsidRPr="004C62FA">
        <w:rPr>
          <w:rStyle w:val="FontStyle31"/>
        </w:rPr>
        <w:t>) разработана в соответствии с Методическими рекомендациями по подготовке</w:t>
      </w:r>
      <w:proofErr w:type="gramEnd"/>
      <w:r w:rsidR="00BF6A22" w:rsidRPr="004C62FA">
        <w:rPr>
          <w:rStyle w:val="FontStyle31"/>
        </w:rPr>
        <w:t xml:space="preserve"> и проведению профилактических мероприятий, направленных на предупреждение нарушений обязательных треб</w:t>
      </w:r>
      <w:r w:rsidR="00F16CEA">
        <w:rPr>
          <w:rStyle w:val="FontStyle31"/>
        </w:rPr>
        <w:t>ований к протоколу заседания подкомиссии</w:t>
      </w:r>
      <w:r w:rsidR="00BF6A22" w:rsidRPr="004C62FA">
        <w:rPr>
          <w:rStyle w:val="FontStyle31"/>
        </w:rPr>
        <w:t xml:space="preserve"> по совершенствованию контрольно-надзорных функций федеральных органов исполнительной власти при Правительственной комиссии по проведению административной реформы (пункт 3 раздела IV протокола заседания подкомиссии от 20 января 2017 г</w:t>
      </w:r>
      <w:r w:rsidR="002B6414" w:rsidRPr="004C62FA">
        <w:rPr>
          <w:rStyle w:val="FontStyle31"/>
        </w:rPr>
        <w:t>ода</w:t>
      </w:r>
      <w:r w:rsidR="00BF6A22" w:rsidRPr="004C62FA">
        <w:rPr>
          <w:rStyle w:val="FontStyle31"/>
        </w:rPr>
        <w:t xml:space="preserve"> № 1).</w:t>
      </w:r>
    </w:p>
    <w:p w:rsidR="00BF6A22" w:rsidRPr="004C62FA" w:rsidRDefault="00BF6A22" w:rsidP="004C62FA">
      <w:pPr>
        <w:pStyle w:val="Style7"/>
        <w:numPr>
          <w:ilvl w:val="0"/>
          <w:numId w:val="3"/>
        </w:numPr>
        <w:tabs>
          <w:tab w:val="left" w:pos="-3119"/>
          <w:tab w:val="left" w:pos="1134"/>
        </w:tabs>
        <w:spacing w:line="360" w:lineRule="auto"/>
        <w:ind w:left="0" w:firstLine="709"/>
        <w:jc w:val="left"/>
        <w:rPr>
          <w:rStyle w:val="FontStyle31"/>
        </w:rPr>
      </w:pPr>
      <w:r w:rsidRPr="004C62FA">
        <w:rPr>
          <w:rStyle w:val="FontStyle31"/>
        </w:rPr>
        <w:t>Программа разработана в целях реализации положений:</w:t>
      </w:r>
    </w:p>
    <w:p w:rsidR="00BF6A22" w:rsidRPr="004C62FA" w:rsidRDefault="002D52BA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 xml:space="preserve">Федерального закона от 26 декабря 2008 </w:t>
      </w:r>
      <w:r w:rsidRPr="004C62FA">
        <w:rPr>
          <w:rStyle w:val="FontStyle31"/>
        </w:rPr>
        <w:t>года</w:t>
      </w:r>
      <w:r w:rsidR="00BF6A22" w:rsidRPr="004C62FA">
        <w:rPr>
          <w:rStyle w:val="FontStyle31"/>
        </w:rPr>
        <w:t xml:space="preserve"> № 294-ФЗ «О защите прав юридических лиц и индивидуальных пред</w:t>
      </w:r>
      <w:r w:rsidR="00BF6A22" w:rsidRPr="004C62FA">
        <w:rPr>
          <w:rStyle w:val="FontStyle31"/>
        </w:rPr>
        <w:softHyphen/>
        <w:t>принимателей при осуществлении государственного контроля (надзора) и муниципального контроля»;</w:t>
      </w:r>
    </w:p>
    <w:p w:rsidR="00BF6A22" w:rsidRPr="004C62FA" w:rsidRDefault="002D52BA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  <w:t>П</w:t>
      </w:r>
      <w:r w:rsidR="00BF6A22" w:rsidRPr="004C62FA">
        <w:rPr>
          <w:rStyle w:val="FontStyle31"/>
        </w:rPr>
        <w:t xml:space="preserve">лана мероприятий («дорожной карты») по совершенствованию контрольно-надзорной деятельности в Российской Федерации на 2016 - 2017 годы, утвержденного распоряжением Правительства Российской Федерации от </w:t>
      </w:r>
      <w:r w:rsidR="00BF6A22" w:rsidRPr="004C62FA">
        <w:rPr>
          <w:rStyle w:val="FontStyle31"/>
        </w:rPr>
        <w:lastRenderedPageBreak/>
        <w:t xml:space="preserve">1 апреля 2016 </w:t>
      </w:r>
      <w:r w:rsidRPr="004C62FA">
        <w:rPr>
          <w:rStyle w:val="FontStyle31"/>
        </w:rPr>
        <w:t>года</w:t>
      </w:r>
      <w:r w:rsidR="00BF6A22" w:rsidRPr="004C62FA">
        <w:rPr>
          <w:rStyle w:val="FontStyle31"/>
        </w:rPr>
        <w:t xml:space="preserve"> № 559-р;</w:t>
      </w:r>
    </w:p>
    <w:p w:rsidR="00BF6A22" w:rsidRDefault="002D52BA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  <w:t>О</w:t>
      </w:r>
      <w:r w:rsidR="00BF6A22" w:rsidRPr="004C62FA">
        <w:rPr>
          <w:rStyle w:val="FontStyle31"/>
        </w:rPr>
        <w:t>сновных направлений разработки и внедрения системы оценки результативности и эффективности контрольно -</w:t>
      </w:r>
      <w:r w:rsidRPr="004C62FA">
        <w:rPr>
          <w:rStyle w:val="FontStyle31"/>
        </w:rPr>
        <w:t xml:space="preserve"> </w:t>
      </w:r>
      <w:r w:rsidR="00BF6A22" w:rsidRPr="004C62FA">
        <w:rPr>
          <w:rStyle w:val="FontStyle31"/>
        </w:rPr>
        <w:t xml:space="preserve">надзорной деятельности, утвержденных распоряжением Правительства Российской Федерации от 17 мая 2016 </w:t>
      </w:r>
      <w:r w:rsidRPr="004C62FA">
        <w:rPr>
          <w:rStyle w:val="FontStyle31"/>
        </w:rPr>
        <w:t>года</w:t>
      </w:r>
      <w:r w:rsidR="00BF6A22" w:rsidRPr="004C62FA">
        <w:rPr>
          <w:rStyle w:val="FontStyle31"/>
        </w:rPr>
        <w:t xml:space="preserve"> № 934-р.</w:t>
      </w:r>
    </w:p>
    <w:p w:rsidR="00B139D7" w:rsidRPr="004C62FA" w:rsidRDefault="00B139D7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>
        <w:rPr>
          <w:rStyle w:val="FontStyle31"/>
        </w:rPr>
        <w:t>- приоритетного проекта «Реформирование контрольной и надзорной деятельности в Челябинской области»</w:t>
      </w:r>
    </w:p>
    <w:p w:rsidR="00BF6A22" w:rsidRPr="004C62FA" w:rsidRDefault="00BF6A22" w:rsidP="004C62FA">
      <w:pPr>
        <w:pStyle w:val="Style7"/>
        <w:tabs>
          <w:tab w:val="left" w:pos="-3119"/>
          <w:tab w:val="left" w:pos="1134"/>
        </w:tabs>
        <w:spacing w:line="360" w:lineRule="auto"/>
        <w:ind w:firstLine="709"/>
        <w:jc w:val="left"/>
        <w:rPr>
          <w:rStyle w:val="FontStyle31"/>
        </w:rPr>
      </w:pPr>
      <w:r w:rsidRPr="004C62FA">
        <w:rPr>
          <w:rStyle w:val="FontStyle31"/>
        </w:rPr>
        <w:t>3.</w:t>
      </w:r>
      <w:r w:rsidRPr="004C62FA">
        <w:rPr>
          <w:rStyle w:val="FontStyle31"/>
        </w:rPr>
        <w:tab/>
        <w:t>Для целей настоящей Программы используются следующие основные понятия:</w:t>
      </w:r>
    </w:p>
    <w:p w:rsidR="00BF6A22" w:rsidRPr="004C62FA" w:rsidRDefault="003102D7" w:rsidP="004C62FA">
      <w:pPr>
        <w:pStyle w:val="FORMATTEXT"/>
        <w:tabs>
          <w:tab w:val="left" w:pos="993"/>
        </w:tabs>
        <w:spacing w:line="360" w:lineRule="auto"/>
        <w:ind w:firstLine="709"/>
        <w:jc w:val="both"/>
        <w:rPr>
          <w:rStyle w:val="FontStyle31"/>
        </w:rPr>
      </w:pPr>
      <w:r w:rsidRPr="004C62FA">
        <w:rPr>
          <w:rStyle w:val="FontStyle31"/>
        </w:rPr>
        <w:t>3.1.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профилактическое мероприятие - совокупность мер правового, организационного, информационного и иного</w:t>
      </w:r>
      <w:r w:rsidR="002D52BA" w:rsidRPr="004C62FA">
        <w:rPr>
          <w:rStyle w:val="FontStyle31"/>
        </w:rPr>
        <w:t xml:space="preserve"> </w:t>
      </w:r>
      <w:r w:rsidR="00BF6A22" w:rsidRPr="004C62FA">
        <w:rPr>
          <w:rStyle w:val="FontStyle31"/>
        </w:rPr>
        <w:t>характера, проводимых</w:t>
      </w:r>
      <w:r w:rsidR="002D52BA" w:rsidRPr="004C62FA">
        <w:rPr>
          <w:rStyle w:val="FontStyle31"/>
        </w:rPr>
        <w:t xml:space="preserve"> </w:t>
      </w:r>
      <w:r w:rsidR="00BF6A22" w:rsidRPr="004C62FA">
        <w:rPr>
          <w:rStyle w:val="FontStyle31"/>
        </w:rPr>
        <w:t>в целях предупреждения возможного</w:t>
      </w:r>
      <w:r w:rsidR="002D52BA" w:rsidRPr="004C62FA">
        <w:rPr>
          <w:rStyle w:val="FontStyle31"/>
        </w:rPr>
        <w:t xml:space="preserve"> </w:t>
      </w:r>
      <w:r w:rsidR="00BF6A22" w:rsidRPr="004C62FA">
        <w:rPr>
          <w:rStyle w:val="FontStyle31"/>
        </w:rPr>
        <w:t>нарушения обязательных требований юридическими лицами и индивидуальными предпринимателями, направленн</w:t>
      </w:r>
      <w:r w:rsidRPr="004C62FA">
        <w:rPr>
          <w:rStyle w:val="FontStyle31"/>
        </w:rPr>
        <w:t>ых</w:t>
      </w:r>
      <w:r w:rsidR="00BF6A22" w:rsidRPr="004C62FA">
        <w:rPr>
          <w:rStyle w:val="FontStyle31"/>
        </w:rPr>
        <w:t xml:space="preserve"> на снижение рисков причинения ущерба охраняемым законом ценностям и отвечающ</w:t>
      </w:r>
      <w:r w:rsidRPr="004C62FA">
        <w:rPr>
          <w:rStyle w:val="FontStyle31"/>
        </w:rPr>
        <w:t>их</w:t>
      </w:r>
      <w:r w:rsidR="00BF6A22" w:rsidRPr="004C62FA">
        <w:rPr>
          <w:rStyle w:val="FontStyle31"/>
        </w:rPr>
        <w:t xml:space="preserve"> следующим признакам:</w:t>
      </w:r>
    </w:p>
    <w:p w:rsidR="00BF6A22" w:rsidRPr="004C62FA" w:rsidRDefault="00BF6A22" w:rsidP="004C62FA">
      <w:pPr>
        <w:pStyle w:val="Style20"/>
        <w:tabs>
          <w:tab w:val="left" w:pos="1134"/>
        </w:tabs>
        <w:spacing w:line="360" w:lineRule="auto"/>
        <w:ind w:firstLine="709"/>
        <w:jc w:val="both"/>
        <w:rPr>
          <w:rStyle w:val="FontStyle31"/>
        </w:rPr>
      </w:pPr>
      <w:r w:rsidRPr="004C62FA">
        <w:rPr>
          <w:rStyle w:val="FontStyle31"/>
        </w:rPr>
        <w:t xml:space="preserve">отсутствие принуждения и рекомендательный характер для </w:t>
      </w:r>
      <w:r w:rsidR="003102D7" w:rsidRPr="004C62FA">
        <w:rPr>
          <w:rStyle w:val="FontStyle31"/>
        </w:rPr>
        <w:t>подконтрольных субъектов</w:t>
      </w:r>
      <w:r w:rsidRPr="004C62FA">
        <w:rPr>
          <w:rStyle w:val="FontStyle31"/>
        </w:rPr>
        <w:t>;</w:t>
      </w:r>
    </w:p>
    <w:p w:rsidR="00BF6A22" w:rsidRPr="004C62FA" w:rsidRDefault="00BF6A22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 xml:space="preserve">отсутствие неблагоприятных последствий (взыскание ущерба, выдача предписаний, привлечение к ответственности) для </w:t>
      </w:r>
      <w:r w:rsidR="003102D7" w:rsidRPr="004C62FA">
        <w:rPr>
          <w:rStyle w:val="FontStyle31"/>
        </w:rPr>
        <w:t>подконтрольных субъектов</w:t>
      </w:r>
      <w:r w:rsidRPr="004C62FA">
        <w:rPr>
          <w:rStyle w:val="FontStyle31"/>
        </w:rPr>
        <w:t>, в отношении которых они реализуются;</w:t>
      </w:r>
    </w:p>
    <w:p w:rsidR="003102D7" w:rsidRPr="004C62FA" w:rsidRDefault="00BF6A22" w:rsidP="004C62FA">
      <w:pPr>
        <w:pStyle w:val="Style20"/>
        <w:tabs>
          <w:tab w:val="left" w:pos="1134"/>
        </w:tabs>
        <w:spacing w:line="360" w:lineRule="auto"/>
        <w:ind w:firstLine="709"/>
        <w:jc w:val="both"/>
        <w:rPr>
          <w:rStyle w:val="FontStyle31"/>
        </w:rPr>
      </w:pPr>
      <w:r w:rsidRPr="004C62FA">
        <w:rPr>
          <w:rStyle w:val="FontStyle31"/>
        </w:rPr>
        <w:t>направленность на выявление конкретных причин и факторов несобл</w:t>
      </w:r>
      <w:r w:rsidR="003102D7" w:rsidRPr="004C62FA">
        <w:rPr>
          <w:rStyle w:val="FontStyle31"/>
        </w:rPr>
        <w:t>юдения обязательных требований;</w:t>
      </w:r>
    </w:p>
    <w:p w:rsidR="00BF6A22" w:rsidRPr="004C62FA" w:rsidRDefault="00BF6A22" w:rsidP="004C62FA">
      <w:pPr>
        <w:pStyle w:val="Style20"/>
        <w:tabs>
          <w:tab w:val="left" w:pos="1134"/>
        </w:tabs>
        <w:spacing w:line="360" w:lineRule="auto"/>
        <w:ind w:firstLine="709"/>
        <w:jc w:val="both"/>
        <w:rPr>
          <w:rStyle w:val="FontStyle31"/>
        </w:rPr>
      </w:pPr>
      <w:r w:rsidRPr="004C62FA">
        <w:rPr>
          <w:rStyle w:val="FontStyle31"/>
        </w:rPr>
        <w:t>отсутствие организационной связи с контрольно</w:t>
      </w:r>
      <w:r w:rsidR="00712221" w:rsidRPr="004C62FA">
        <w:rPr>
          <w:rStyle w:val="FontStyle31"/>
        </w:rPr>
        <w:t>-надзорными мероприятиями;</w:t>
      </w:r>
    </w:p>
    <w:p w:rsidR="00BF6A22" w:rsidRPr="004C62FA" w:rsidRDefault="00BF6A22" w:rsidP="004C62FA">
      <w:pPr>
        <w:pStyle w:val="Style7"/>
        <w:numPr>
          <w:ilvl w:val="1"/>
          <w:numId w:val="4"/>
        </w:numPr>
        <w:tabs>
          <w:tab w:val="left" w:pos="-3119"/>
          <w:tab w:val="left" w:pos="993"/>
        </w:tabs>
        <w:spacing w:line="360" w:lineRule="auto"/>
        <w:ind w:left="0" w:firstLine="709"/>
        <w:rPr>
          <w:rStyle w:val="FontStyle31"/>
        </w:rPr>
      </w:pPr>
      <w:proofErr w:type="gramStart"/>
      <w:r w:rsidRPr="004C62FA">
        <w:rPr>
          <w:rStyle w:val="FontStyle31"/>
        </w:rPr>
        <w:t xml:space="preserve">обязательные требования - требования к деятельности подконтрольных субъектов, используемым ими производственным объектам, к их персоналу, а также проводимым подконтрольными субъектами работам (оказываемым услугам), имеющие обязательный характер и установленные федеральными законами, указами Президента Российской Федерации, постановлениями и распоряжениями Правительства Российской Федерации, </w:t>
      </w:r>
      <w:r w:rsidRPr="004C62FA">
        <w:rPr>
          <w:rStyle w:val="FontStyle31"/>
        </w:rPr>
        <w:lastRenderedPageBreak/>
        <w:t xml:space="preserve">нормативными правовыми актами и нормативными документами Минсельхоза России, а также законами и нормативными правовыми актами </w:t>
      </w:r>
      <w:r w:rsidR="00B139D7">
        <w:rPr>
          <w:rStyle w:val="FontStyle31"/>
        </w:rPr>
        <w:t>Челябинской</w:t>
      </w:r>
      <w:r w:rsidRPr="004C62FA">
        <w:rPr>
          <w:rStyle w:val="FontStyle31"/>
        </w:rPr>
        <w:t xml:space="preserve"> области (далее - акты, содержащие обязательные</w:t>
      </w:r>
      <w:proofErr w:type="gramEnd"/>
      <w:r w:rsidRPr="004C62FA">
        <w:rPr>
          <w:rStyle w:val="FontStyle31"/>
        </w:rPr>
        <w:t xml:space="preserve"> требования);</w:t>
      </w:r>
    </w:p>
    <w:p w:rsidR="00BF6A22" w:rsidRPr="004C62FA" w:rsidRDefault="00BF6A22" w:rsidP="004C62FA">
      <w:pPr>
        <w:pStyle w:val="Style7"/>
        <w:numPr>
          <w:ilvl w:val="1"/>
          <w:numId w:val="4"/>
        </w:numPr>
        <w:tabs>
          <w:tab w:val="left" w:pos="-3119"/>
          <w:tab w:val="left" w:pos="993"/>
        </w:tabs>
        <w:spacing w:line="360" w:lineRule="auto"/>
        <w:ind w:left="0" w:firstLine="709"/>
        <w:rPr>
          <w:rStyle w:val="FontStyle31"/>
        </w:rPr>
      </w:pPr>
      <w:r w:rsidRPr="004C62FA">
        <w:rPr>
          <w:rStyle w:val="FontStyle31"/>
        </w:rPr>
        <w:t xml:space="preserve">охраняемые законом ценности - </w:t>
      </w:r>
      <w:r w:rsidR="00712221" w:rsidRPr="004C62FA">
        <w:rPr>
          <w:sz w:val="28"/>
          <w:szCs w:val="28"/>
        </w:rPr>
        <w:t>жизнь и здоровье граждан, права, свободы и законные интересы граждан и организаций, их имущество, сохранность животных, растений, иных объектов окружающей среды, объектов, имеющих историческое, научное, культурное значение, обеспечение установленного порядка осуществления государственного управления;</w:t>
      </w:r>
    </w:p>
    <w:p w:rsidR="00BF6A22" w:rsidRPr="004C62FA" w:rsidRDefault="00712221" w:rsidP="004C62FA">
      <w:pPr>
        <w:pStyle w:val="Style7"/>
        <w:numPr>
          <w:ilvl w:val="1"/>
          <w:numId w:val="4"/>
        </w:numPr>
        <w:tabs>
          <w:tab w:val="left" w:pos="-3119"/>
          <w:tab w:val="left" w:pos="993"/>
        </w:tabs>
        <w:spacing w:line="360" w:lineRule="auto"/>
        <w:ind w:left="0" w:firstLine="709"/>
        <w:rPr>
          <w:rStyle w:val="FontStyle31"/>
        </w:rPr>
      </w:pPr>
      <w:r w:rsidRPr="004C62FA">
        <w:rPr>
          <w:rStyle w:val="FontStyle31"/>
        </w:rPr>
        <w:t>подконтрольная сфера</w:t>
      </w:r>
      <w:r w:rsidR="00BF6A22" w:rsidRPr="004C62FA">
        <w:rPr>
          <w:rStyle w:val="FontStyle31"/>
        </w:rPr>
        <w:t xml:space="preserve"> - состояние охраняемых законом ценностей в соответствующей сфере регулирования;</w:t>
      </w:r>
    </w:p>
    <w:p w:rsidR="00322012" w:rsidRDefault="00322012" w:rsidP="00322012">
      <w:pPr>
        <w:pStyle w:val="FORMATTEXT"/>
        <w:numPr>
          <w:ilvl w:val="1"/>
          <w:numId w:val="4"/>
        </w:numPr>
        <w:tabs>
          <w:tab w:val="left" w:pos="-3119"/>
          <w:tab w:val="left" w:pos="993"/>
          <w:tab w:val="left" w:pos="1134"/>
        </w:tabs>
        <w:spacing w:line="360" w:lineRule="auto"/>
        <w:ind w:left="0" w:firstLine="709"/>
        <w:jc w:val="both"/>
        <w:rPr>
          <w:rStyle w:val="FontStyle31"/>
        </w:rPr>
      </w:pPr>
      <w:r>
        <w:rPr>
          <w:rStyle w:val="FontStyle31"/>
        </w:rPr>
        <w:t xml:space="preserve"> </w:t>
      </w:r>
      <w:r w:rsidR="004C62FA" w:rsidRPr="004C62FA">
        <w:rPr>
          <w:rStyle w:val="FontStyle31"/>
        </w:rPr>
        <w:t xml:space="preserve">подконтрольные субъекты - юридические лица и индивидуальные предприниматели, осуществляющие </w:t>
      </w:r>
      <w:r>
        <w:rPr>
          <w:rStyle w:val="FontStyle31"/>
        </w:rPr>
        <w:t>следующие виды деятельности:</w:t>
      </w:r>
    </w:p>
    <w:p w:rsidR="00322012" w:rsidRDefault="00322012" w:rsidP="00322012">
      <w:pPr>
        <w:pStyle w:val="FORMATTEXT"/>
        <w:tabs>
          <w:tab w:val="left" w:pos="-3119"/>
          <w:tab w:val="left" w:pos="993"/>
          <w:tab w:val="left" w:pos="1134"/>
        </w:tabs>
        <w:spacing w:line="360" w:lineRule="auto"/>
        <w:ind w:left="709"/>
        <w:jc w:val="both"/>
        <w:rPr>
          <w:rStyle w:val="FontStyle31"/>
        </w:rPr>
      </w:pPr>
      <w:r>
        <w:rPr>
          <w:rStyle w:val="FontStyle31"/>
        </w:rPr>
        <w:t>- содержание (в том числе временное), разведение, выращивание, убой животных;</w:t>
      </w:r>
    </w:p>
    <w:p w:rsidR="00D873E0" w:rsidRDefault="00322012" w:rsidP="00322012">
      <w:pPr>
        <w:pStyle w:val="FORMATTEXT"/>
        <w:tabs>
          <w:tab w:val="left" w:pos="-3119"/>
          <w:tab w:val="left" w:pos="993"/>
          <w:tab w:val="left" w:pos="1134"/>
        </w:tabs>
        <w:spacing w:line="360" w:lineRule="auto"/>
        <w:ind w:left="709"/>
        <w:jc w:val="both"/>
        <w:rPr>
          <w:rStyle w:val="FontStyle31"/>
        </w:rPr>
      </w:pPr>
      <w:r>
        <w:rPr>
          <w:rStyle w:val="FontStyle31"/>
        </w:rPr>
        <w:t>- обеззараживание, утилизацию и уничтожение биологических отходов и отходов животноводства;</w:t>
      </w:r>
    </w:p>
    <w:p w:rsidR="00322012" w:rsidRDefault="00322012" w:rsidP="00322012">
      <w:pPr>
        <w:pStyle w:val="FORMATTEXT"/>
        <w:tabs>
          <w:tab w:val="left" w:pos="-3119"/>
          <w:tab w:val="left" w:pos="993"/>
          <w:tab w:val="left" w:pos="1134"/>
        </w:tabs>
        <w:spacing w:line="360" w:lineRule="auto"/>
        <w:ind w:left="709"/>
        <w:jc w:val="both"/>
        <w:rPr>
          <w:rStyle w:val="FontStyle31"/>
        </w:rPr>
      </w:pPr>
      <w:r>
        <w:rPr>
          <w:rStyle w:val="FontStyle31"/>
        </w:rPr>
        <w:t>- перевозку (транспортировку) подконтрольных товаров (в том числе животных;</w:t>
      </w:r>
    </w:p>
    <w:p w:rsidR="00322012" w:rsidRDefault="00322012" w:rsidP="00A17359">
      <w:pPr>
        <w:pStyle w:val="FORMATTEXT"/>
        <w:tabs>
          <w:tab w:val="left" w:pos="-3119"/>
          <w:tab w:val="left" w:pos="993"/>
          <w:tab w:val="left" w:pos="1134"/>
        </w:tabs>
        <w:spacing w:line="360" w:lineRule="auto"/>
        <w:ind w:left="709"/>
        <w:jc w:val="both"/>
        <w:rPr>
          <w:rStyle w:val="FontStyle31"/>
        </w:rPr>
      </w:pPr>
      <w:r>
        <w:rPr>
          <w:rStyle w:val="FontStyle31"/>
        </w:rPr>
        <w:t>- переработку подконтрольных товаров;</w:t>
      </w:r>
    </w:p>
    <w:p w:rsidR="00322012" w:rsidRDefault="00322012" w:rsidP="00A17359">
      <w:pPr>
        <w:pStyle w:val="FORMATTEXT"/>
        <w:tabs>
          <w:tab w:val="left" w:pos="-3119"/>
          <w:tab w:val="left" w:pos="993"/>
          <w:tab w:val="left" w:pos="1134"/>
        </w:tabs>
        <w:spacing w:line="360" w:lineRule="auto"/>
        <w:ind w:left="709"/>
        <w:jc w:val="both"/>
        <w:rPr>
          <w:rStyle w:val="FontStyle31"/>
        </w:rPr>
      </w:pPr>
      <w:r>
        <w:rPr>
          <w:rStyle w:val="FontStyle31"/>
        </w:rPr>
        <w:t>- реализацию подконтрольных товаров</w:t>
      </w:r>
      <w:r w:rsidR="00A17359">
        <w:rPr>
          <w:rStyle w:val="FontStyle31"/>
        </w:rPr>
        <w:t>;</w:t>
      </w:r>
    </w:p>
    <w:p w:rsidR="00A17359" w:rsidRPr="004C62FA" w:rsidRDefault="00A17359" w:rsidP="00A17359">
      <w:pPr>
        <w:pStyle w:val="FORMATTEXT"/>
        <w:tabs>
          <w:tab w:val="left" w:pos="-3119"/>
          <w:tab w:val="left" w:pos="993"/>
          <w:tab w:val="left" w:pos="1134"/>
        </w:tabs>
        <w:spacing w:line="360" w:lineRule="auto"/>
        <w:ind w:left="709"/>
        <w:jc w:val="both"/>
        <w:rPr>
          <w:rStyle w:val="FontStyle31"/>
        </w:rPr>
      </w:pPr>
      <w:r>
        <w:rPr>
          <w:rStyle w:val="FontStyle31"/>
        </w:rPr>
        <w:t>- хранение подконтрольных товаров.</w:t>
      </w:r>
    </w:p>
    <w:p w:rsidR="00BF6A22" w:rsidRPr="004C62FA" w:rsidRDefault="00BF6A22" w:rsidP="004C62FA">
      <w:pPr>
        <w:pStyle w:val="Style4"/>
        <w:tabs>
          <w:tab w:val="left" w:pos="-3119"/>
        </w:tabs>
        <w:jc w:val="center"/>
        <w:rPr>
          <w:rStyle w:val="FontStyle31"/>
          <w:b/>
        </w:rPr>
      </w:pPr>
      <w:r w:rsidRPr="004C62FA">
        <w:rPr>
          <w:rStyle w:val="FontStyle31"/>
          <w:b/>
        </w:rPr>
        <w:t>II. Цели, задачи и принципы проведения профилактических мероприятий</w:t>
      </w:r>
    </w:p>
    <w:p w:rsidR="00BF6A22" w:rsidRPr="004C62FA" w:rsidRDefault="00BF6A22" w:rsidP="004C62FA">
      <w:pPr>
        <w:pStyle w:val="Style7"/>
        <w:tabs>
          <w:tab w:val="left" w:pos="-3119"/>
          <w:tab w:val="left" w:pos="1134"/>
        </w:tabs>
        <w:spacing w:line="360" w:lineRule="auto"/>
        <w:ind w:firstLine="709"/>
        <w:jc w:val="left"/>
        <w:rPr>
          <w:rStyle w:val="FontStyle31"/>
        </w:rPr>
      </w:pPr>
      <w:r w:rsidRPr="004C62FA">
        <w:rPr>
          <w:rStyle w:val="FontStyle31"/>
        </w:rPr>
        <w:t>5.</w:t>
      </w:r>
      <w:r w:rsidRPr="004C62FA">
        <w:rPr>
          <w:rStyle w:val="FontStyle31"/>
        </w:rPr>
        <w:tab/>
        <w:t>Целями проведения профилактических мероприятий являются: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повышение прозрачности при осуществлении государственного контроля</w:t>
      </w:r>
      <w:r w:rsidR="00F16CEA">
        <w:rPr>
          <w:rStyle w:val="FontStyle31"/>
        </w:rPr>
        <w:t xml:space="preserve"> (надзора)</w:t>
      </w:r>
      <w:r w:rsidR="00BF6A22" w:rsidRPr="004C62FA">
        <w:rPr>
          <w:rStyle w:val="FontStyle31"/>
        </w:rPr>
        <w:t>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снижение административных и финансовых издержек по сравнению с ведением контрольно-надзорной деятельности исключительно путем проведения контрольно-надзорных мероприятий;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3D3C5B">
        <w:rPr>
          <w:rStyle w:val="FontStyle31"/>
        </w:rPr>
        <w:t>предупреждение нарушений,</w:t>
      </w:r>
      <w:r w:rsidR="00BF6A22" w:rsidRPr="004C62FA">
        <w:rPr>
          <w:rStyle w:val="FontStyle31"/>
        </w:rPr>
        <w:t xml:space="preserve"> подконтрольными субъектами обязательных требований, включая устранение причин, факторов и условий, </w:t>
      </w:r>
      <w:r w:rsidR="00BF6A22" w:rsidRPr="004C62FA">
        <w:rPr>
          <w:rStyle w:val="FontStyle31"/>
        </w:rPr>
        <w:lastRenderedPageBreak/>
        <w:t>способствующих возможному нарушению обязательных требований;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мотивация к добросовестному поведению и, как следствие, снижение уровня ущерба охраняемым законом ценностям;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jc w:val="left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разъяснение подконтрольным субъектам обязательных требований.</w:t>
      </w:r>
    </w:p>
    <w:p w:rsidR="00BF6A22" w:rsidRPr="004C62FA" w:rsidRDefault="00BF6A22" w:rsidP="004C62FA">
      <w:pPr>
        <w:pStyle w:val="Style7"/>
        <w:tabs>
          <w:tab w:val="left" w:pos="-3119"/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6.</w:t>
      </w:r>
      <w:r w:rsidRPr="004C62FA">
        <w:rPr>
          <w:rStyle w:val="FontStyle31"/>
        </w:rPr>
        <w:tab/>
        <w:t>Проведение профилактических мероприятий направлено на решение следующих задач: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формирование единого понимания обязательных требований в соответствующей сфере у всех участников контрольно</w:t>
      </w:r>
      <w:r w:rsidRPr="004C62FA">
        <w:rPr>
          <w:rStyle w:val="FontStyle31"/>
        </w:rPr>
        <w:t xml:space="preserve">-надзорной </w:t>
      </w:r>
      <w:r w:rsidR="00BF6A22" w:rsidRPr="004C62FA">
        <w:rPr>
          <w:rStyle w:val="FontStyle31"/>
        </w:rPr>
        <w:t>деятельности;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инвентаризация состава и особенностей подконтрольных субъектов (объектов) и оценк</w:t>
      </w:r>
      <w:r w:rsidRPr="004C62FA">
        <w:rPr>
          <w:rStyle w:val="FontStyle31"/>
        </w:rPr>
        <w:t>и</w:t>
      </w:r>
      <w:r w:rsidR="00BF6A22" w:rsidRPr="004C62FA">
        <w:rPr>
          <w:rStyle w:val="FontStyle31"/>
        </w:rPr>
        <w:t xml:space="preserve"> состояния подконтрольной сферы;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выявление причин, факторов и условий, способствующих нарушению обязательных требований, определение способов устранения или с</w:t>
      </w:r>
      <w:r w:rsidRPr="004C62FA">
        <w:rPr>
          <w:rStyle w:val="FontStyle31"/>
        </w:rPr>
        <w:t>нижения рисков их возникновения.</w:t>
      </w:r>
    </w:p>
    <w:p w:rsidR="00BF6A22" w:rsidRPr="004C62FA" w:rsidRDefault="00BF6A22" w:rsidP="004C62FA">
      <w:pPr>
        <w:pStyle w:val="Style7"/>
        <w:tabs>
          <w:tab w:val="left" w:pos="-3119"/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7.</w:t>
      </w:r>
      <w:r w:rsidRPr="004C62FA">
        <w:rPr>
          <w:rStyle w:val="FontStyle31"/>
        </w:rPr>
        <w:tab/>
        <w:t>Профилактические мероприятия</w:t>
      </w:r>
      <w:r w:rsidR="00A658D6" w:rsidRPr="004C62FA">
        <w:rPr>
          <w:color w:val="000001"/>
          <w:sz w:val="28"/>
          <w:szCs w:val="28"/>
        </w:rPr>
        <w:t xml:space="preserve"> </w:t>
      </w:r>
      <w:r w:rsidRPr="004C62FA">
        <w:rPr>
          <w:rStyle w:val="FontStyle31"/>
        </w:rPr>
        <w:t>планируются и осуществляются на основе соблюдения следующих базовых принципов: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понятности - представление информации об обязательных требованиях в простой, понятной, исчерпывающей форме: описание, пояснение, приведение примеров самих обязательных требований, указание нормативных правовых актов их содержащих и административных последствий за нарушение обязательных требований и др.;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информационной открытости - доступность для подконтрольных субъектов сведений об организации и осуществлении профилактических мероприятий (в том числе за счет использования информационно-телекоммуникационных технологий), за исключением информации, которая содержит сведения, составляющие охраняемую законом тайну;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вовлеченности - обеспечение включения подконтрольных субъектов посредством различных каналов и инструментов обратной связи</w:t>
      </w:r>
      <w:r w:rsidRPr="004C62FA">
        <w:rPr>
          <w:color w:val="000001"/>
          <w:sz w:val="28"/>
          <w:szCs w:val="28"/>
        </w:rPr>
        <w:t xml:space="preserve"> </w:t>
      </w:r>
      <w:r w:rsidR="00BF6A22" w:rsidRPr="004C62FA">
        <w:rPr>
          <w:rStyle w:val="FontStyle31"/>
        </w:rPr>
        <w:t xml:space="preserve">по поводу предмета профилактических мероприятий, их качества и </w:t>
      </w:r>
      <w:r w:rsidR="00BF6A22" w:rsidRPr="004C62FA">
        <w:rPr>
          <w:rStyle w:val="FontStyle31"/>
        </w:rPr>
        <w:lastRenderedPageBreak/>
        <w:t>результативности;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полноты охвата - включение в программу профилактических мероприятий максимального числа подконтрольных субъектов;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обязательности - обязательное проведение профилактических мероприятий всеми контрольно-надзорными органами по всем видам контроля (надзора);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актуальности - регулярный анализ и обновление программы профилактических мероприятий, использование актуальных достижений науки и технологий при их проведении;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релевантности - выбор набора видов и форм профилактических мероприятий, учитывающий особенности подконтрольных субъектов (специфика вида деятельности, размер организации, наиболее удобный способ коммуникации и др.) и объектов;</w:t>
      </w:r>
    </w:p>
    <w:p w:rsidR="00BF6A22" w:rsidRPr="004C62FA" w:rsidRDefault="00A658D6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принцип периодичности - обеспечение регулярности проведения профилактических мероприятий.</w:t>
      </w:r>
    </w:p>
    <w:p w:rsidR="00BF6A22" w:rsidRPr="004C62FA" w:rsidRDefault="00BF6A22" w:rsidP="004C62FA">
      <w:pPr>
        <w:pStyle w:val="Style4"/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BF6A22" w:rsidRPr="004C62FA" w:rsidRDefault="0061406B" w:rsidP="004C62FA">
      <w:pPr>
        <w:pStyle w:val="Style4"/>
        <w:tabs>
          <w:tab w:val="left" w:pos="1134"/>
        </w:tabs>
        <w:jc w:val="center"/>
        <w:rPr>
          <w:rStyle w:val="FontStyle31"/>
          <w:b/>
          <w:lang w:eastAsia="en-US"/>
        </w:rPr>
      </w:pPr>
      <w:r>
        <w:rPr>
          <w:rStyle w:val="FontStyle31"/>
          <w:b/>
          <w:lang w:val="en-US" w:eastAsia="en-US"/>
        </w:rPr>
        <w:t>III</w:t>
      </w:r>
      <w:r w:rsidR="00BF6A22" w:rsidRPr="004C62FA">
        <w:rPr>
          <w:rStyle w:val="FontStyle31"/>
          <w:b/>
          <w:lang w:eastAsia="en-US"/>
        </w:rPr>
        <w:t>. Механизм оценки эффективности и результативности профилактических мероприятий</w:t>
      </w:r>
    </w:p>
    <w:p w:rsidR="00EF1BA6" w:rsidRPr="00EF1BA6" w:rsidRDefault="00EF1BA6" w:rsidP="004C62FA">
      <w:pPr>
        <w:pStyle w:val="Style7"/>
        <w:tabs>
          <w:tab w:val="left" w:pos="1134"/>
        </w:tabs>
        <w:spacing w:line="360" w:lineRule="auto"/>
        <w:ind w:firstLine="709"/>
        <w:rPr>
          <w:rStyle w:val="FontStyle31"/>
          <w:sz w:val="16"/>
          <w:szCs w:val="16"/>
        </w:rPr>
      </w:pPr>
    </w:p>
    <w:p w:rsidR="00BF6A22" w:rsidRPr="004C62FA" w:rsidRDefault="0061406B" w:rsidP="004C62FA">
      <w:pPr>
        <w:pStyle w:val="Style7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61406B">
        <w:rPr>
          <w:rStyle w:val="FontStyle31"/>
        </w:rPr>
        <w:t>8</w:t>
      </w:r>
      <w:r w:rsidR="00BF6A22" w:rsidRPr="004C62FA">
        <w:rPr>
          <w:rStyle w:val="FontStyle31"/>
        </w:rPr>
        <w:t>.</w:t>
      </w:r>
      <w:r w:rsidR="00BF6A22" w:rsidRPr="004C62FA">
        <w:rPr>
          <w:rStyle w:val="FontStyle31"/>
        </w:rPr>
        <w:tab/>
        <w:t>Основным механизмом оценки эффективности и результативности профилактических мероприятий является</w:t>
      </w:r>
      <w:r w:rsidR="005320ED" w:rsidRPr="004C62FA">
        <w:rPr>
          <w:rStyle w:val="FontStyle31"/>
        </w:rPr>
        <w:t xml:space="preserve"> </w:t>
      </w:r>
      <w:r w:rsidR="00BF6A22" w:rsidRPr="004C62FA">
        <w:rPr>
          <w:rStyle w:val="FontStyle31"/>
        </w:rPr>
        <w:t>оценка удовлетворенности подконтрольных субъектов качеством мероприятий, которая осуществляется методами</w:t>
      </w:r>
      <w:r w:rsidR="005320ED" w:rsidRPr="004C62FA">
        <w:rPr>
          <w:rStyle w:val="FontStyle31"/>
        </w:rPr>
        <w:t xml:space="preserve"> </w:t>
      </w:r>
      <w:r w:rsidR="00BF6A22" w:rsidRPr="004C62FA">
        <w:rPr>
          <w:rStyle w:val="FontStyle31"/>
        </w:rPr>
        <w:t>социологических исследований.</w:t>
      </w:r>
    </w:p>
    <w:p w:rsidR="00BF6A22" w:rsidRPr="004C62FA" w:rsidRDefault="00BF6A22" w:rsidP="004C62FA">
      <w:pPr>
        <w:pStyle w:val="Style7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Ключевыми направлениями социологических исследований являются:</w:t>
      </w:r>
    </w:p>
    <w:p w:rsidR="00BF6A22" w:rsidRPr="004C62FA" w:rsidRDefault="005320ED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информированность подконтрольных субъектов об обязательных требованиях, о принятых и готовящихся изменениях в системе обязательных требований, правах подконтрольного субъекта и др.;</w:t>
      </w:r>
    </w:p>
    <w:p w:rsidR="00BF6A22" w:rsidRPr="004C62FA" w:rsidRDefault="005320ED" w:rsidP="004C62FA">
      <w:pPr>
        <w:pStyle w:val="Style6"/>
        <w:tabs>
          <w:tab w:val="left" w:pos="1134"/>
        </w:tabs>
        <w:spacing w:line="360" w:lineRule="auto"/>
        <w:ind w:firstLine="709"/>
        <w:rPr>
          <w:rStyle w:val="FontStyle31"/>
        </w:rPr>
      </w:pPr>
      <w:r w:rsidRPr="004C62FA">
        <w:rPr>
          <w:rStyle w:val="FontStyle31"/>
        </w:rPr>
        <w:t>-</w:t>
      </w:r>
      <w:r w:rsidRPr="004C62FA">
        <w:rPr>
          <w:rStyle w:val="FontStyle31"/>
        </w:rPr>
        <w:tab/>
      </w:r>
      <w:r w:rsidR="00BF6A22" w:rsidRPr="004C62FA">
        <w:rPr>
          <w:rStyle w:val="FontStyle31"/>
        </w:rPr>
        <w:t>понятность обязательных требований, обеспечивающая их однозначное толков</w:t>
      </w:r>
      <w:r w:rsidR="00EF1BA6">
        <w:rPr>
          <w:rStyle w:val="FontStyle31"/>
        </w:rPr>
        <w:t>ание подконтрольными субъектами.</w:t>
      </w:r>
    </w:p>
    <w:p w:rsidR="00BF6A22" w:rsidRPr="004C62FA" w:rsidRDefault="0061406B" w:rsidP="004C62FA">
      <w:pPr>
        <w:pStyle w:val="Style11"/>
        <w:tabs>
          <w:tab w:val="left" w:pos="1134"/>
        </w:tabs>
        <w:spacing w:line="240" w:lineRule="auto"/>
        <w:rPr>
          <w:rStyle w:val="FontStyle31"/>
          <w:b/>
        </w:rPr>
      </w:pPr>
      <w:r>
        <w:rPr>
          <w:rStyle w:val="FontStyle31"/>
          <w:b/>
          <w:lang w:val="en-US"/>
        </w:rPr>
        <w:t>I</w:t>
      </w:r>
      <w:r w:rsidR="00BF6A22" w:rsidRPr="004C62FA">
        <w:rPr>
          <w:rStyle w:val="FontStyle31"/>
          <w:b/>
        </w:rPr>
        <w:t>V. Ссылка на официальный сайт</w:t>
      </w:r>
      <w:r w:rsidR="00BF6A22" w:rsidRPr="004C62FA">
        <w:rPr>
          <w:b/>
          <w:color w:val="000001"/>
          <w:sz w:val="28"/>
          <w:szCs w:val="28"/>
        </w:rPr>
        <w:t xml:space="preserve"> </w:t>
      </w:r>
      <w:r>
        <w:rPr>
          <w:b/>
          <w:color w:val="000001"/>
          <w:sz w:val="28"/>
          <w:szCs w:val="28"/>
        </w:rPr>
        <w:t>Министерства сельского хозяйства Челябинской области</w:t>
      </w:r>
      <w:r w:rsidR="00BF6A22" w:rsidRPr="004C62FA">
        <w:rPr>
          <w:rStyle w:val="FontStyle31"/>
          <w:b/>
        </w:rPr>
        <w:t xml:space="preserve"> в </w:t>
      </w:r>
      <w:r w:rsidR="002C3C5B" w:rsidRPr="004C62FA">
        <w:rPr>
          <w:b/>
          <w:color w:val="000001"/>
          <w:sz w:val="28"/>
          <w:szCs w:val="28"/>
        </w:rPr>
        <w:t>информационно-телекоммуникационной сети</w:t>
      </w:r>
      <w:r w:rsidR="002C3C5B" w:rsidRPr="004C62FA">
        <w:rPr>
          <w:rStyle w:val="FontStyle31"/>
          <w:b/>
        </w:rPr>
        <w:t xml:space="preserve"> </w:t>
      </w:r>
      <w:r w:rsidR="00BF6A22" w:rsidRPr="004C62FA">
        <w:rPr>
          <w:rStyle w:val="FontStyle31"/>
          <w:b/>
        </w:rPr>
        <w:t xml:space="preserve">«Интернет», на котором содержится информация о текущих результатах </w:t>
      </w:r>
      <w:r w:rsidR="00BF6A22" w:rsidRPr="004C62FA">
        <w:rPr>
          <w:rStyle w:val="FontStyle31"/>
          <w:b/>
        </w:rPr>
        <w:lastRenderedPageBreak/>
        <w:t>профилактической работы, готовящихся и состоявшихся профилактических мероприятиях, а также размеща</w:t>
      </w:r>
      <w:r w:rsidR="002C3C5B" w:rsidRPr="004C62FA">
        <w:rPr>
          <w:rStyle w:val="FontStyle31"/>
          <w:b/>
        </w:rPr>
        <w:t>ется</w:t>
      </w:r>
      <w:r w:rsidR="00BF6A22" w:rsidRPr="004C62FA">
        <w:rPr>
          <w:rStyle w:val="FontStyle31"/>
          <w:b/>
        </w:rPr>
        <w:t xml:space="preserve"> Программа</w:t>
      </w:r>
    </w:p>
    <w:p w:rsidR="00BF6A22" w:rsidRPr="004C62FA" w:rsidRDefault="00BF6A22" w:rsidP="004C62FA">
      <w:pPr>
        <w:pStyle w:val="Style7"/>
        <w:tabs>
          <w:tab w:val="left" w:pos="1134"/>
        </w:tabs>
        <w:spacing w:line="240" w:lineRule="auto"/>
        <w:ind w:firstLine="709"/>
        <w:jc w:val="left"/>
        <w:rPr>
          <w:sz w:val="28"/>
          <w:szCs w:val="28"/>
        </w:rPr>
      </w:pPr>
    </w:p>
    <w:p w:rsidR="00B748E3" w:rsidRDefault="0061406B" w:rsidP="004C62F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61406B">
        <w:rPr>
          <w:rStyle w:val="FontStyle31"/>
        </w:rPr>
        <w:t>9</w:t>
      </w:r>
      <w:r w:rsidR="00BF6A22" w:rsidRPr="004C62FA">
        <w:rPr>
          <w:rStyle w:val="FontStyle31"/>
        </w:rPr>
        <w:t>.</w:t>
      </w:r>
      <w:r w:rsidR="00BF6A22" w:rsidRPr="004C62FA">
        <w:rPr>
          <w:rStyle w:val="FontStyle31"/>
        </w:rPr>
        <w:tab/>
        <w:t>Страни</w:t>
      </w:r>
      <w:r w:rsidR="00954887" w:rsidRPr="004C62FA">
        <w:rPr>
          <w:rStyle w:val="FontStyle31"/>
        </w:rPr>
        <w:t>ца</w:t>
      </w:r>
      <w:r w:rsidR="00BF6A22" w:rsidRPr="004C62FA">
        <w:rPr>
          <w:color w:val="000001"/>
          <w:sz w:val="28"/>
          <w:szCs w:val="28"/>
        </w:rPr>
        <w:t xml:space="preserve"> </w:t>
      </w:r>
      <w:r>
        <w:rPr>
          <w:color w:val="000001"/>
          <w:sz w:val="28"/>
          <w:szCs w:val="28"/>
        </w:rPr>
        <w:t>управления</w:t>
      </w:r>
      <w:r w:rsidR="00EF1BA6">
        <w:rPr>
          <w:color w:val="000001"/>
          <w:sz w:val="28"/>
          <w:szCs w:val="28"/>
        </w:rPr>
        <w:t xml:space="preserve"> в</w:t>
      </w:r>
      <w:r w:rsidR="00CD7C70">
        <w:rPr>
          <w:color w:val="000001"/>
          <w:sz w:val="28"/>
          <w:szCs w:val="28"/>
        </w:rPr>
        <w:t>етеринарии</w:t>
      </w:r>
      <w:r w:rsidR="00BF6A22" w:rsidRPr="004C62FA">
        <w:rPr>
          <w:color w:val="000001"/>
          <w:sz w:val="28"/>
          <w:szCs w:val="28"/>
        </w:rPr>
        <w:t xml:space="preserve"> </w:t>
      </w:r>
      <w:r>
        <w:rPr>
          <w:color w:val="000001"/>
          <w:sz w:val="28"/>
          <w:szCs w:val="28"/>
        </w:rPr>
        <w:t>н</w:t>
      </w:r>
      <w:r w:rsidR="00BF6A22" w:rsidRPr="004C62FA">
        <w:rPr>
          <w:color w:val="000001"/>
          <w:sz w:val="28"/>
          <w:szCs w:val="28"/>
        </w:rPr>
        <w:t>а о</w:t>
      </w:r>
      <w:r w:rsidR="00BF6A22" w:rsidRPr="004C62FA">
        <w:rPr>
          <w:rStyle w:val="FontStyle31"/>
        </w:rPr>
        <w:t xml:space="preserve">фициальном сайте </w:t>
      </w:r>
      <w:r w:rsidR="00317B99" w:rsidRPr="00317B99">
        <w:rPr>
          <w:rStyle w:val="FontStyle31"/>
        </w:rPr>
        <w:t xml:space="preserve">Министерства сельского хозяйства Челябинской области </w:t>
      </w:r>
      <w:r w:rsidR="00BF6A22" w:rsidRPr="004C62FA">
        <w:rPr>
          <w:rStyle w:val="FontStyle31"/>
        </w:rPr>
        <w:t xml:space="preserve">в </w:t>
      </w:r>
      <w:r w:rsidR="00954887" w:rsidRPr="004C62FA">
        <w:rPr>
          <w:color w:val="000001"/>
          <w:sz w:val="28"/>
          <w:szCs w:val="28"/>
        </w:rPr>
        <w:t>информационно-</w:t>
      </w:r>
      <w:r w:rsidR="00954887" w:rsidRPr="004C62FA">
        <w:rPr>
          <w:sz w:val="28"/>
          <w:szCs w:val="28"/>
        </w:rPr>
        <w:t>телекоммуникационной сети</w:t>
      </w:r>
      <w:r w:rsidR="00BF6A22" w:rsidRPr="004C62FA">
        <w:rPr>
          <w:rStyle w:val="FontStyle31"/>
        </w:rPr>
        <w:t xml:space="preserve"> «Интернет»:</w:t>
      </w:r>
      <w:r w:rsidR="00BF6A22" w:rsidRPr="004C62FA">
        <w:rPr>
          <w:sz w:val="28"/>
          <w:szCs w:val="28"/>
        </w:rPr>
        <w:t xml:space="preserve"> </w:t>
      </w:r>
      <w:r w:rsidR="005232DF" w:rsidRPr="00CD7C70">
        <w:rPr>
          <w:sz w:val="28"/>
          <w:szCs w:val="28"/>
        </w:rPr>
        <w:t>http://www.chelagro.</w:t>
      </w:r>
      <w:r w:rsidR="00CD7C70">
        <w:rPr>
          <w:sz w:val="28"/>
          <w:szCs w:val="28"/>
        </w:rPr>
        <w:t>ru</w:t>
      </w:r>
    </w:p>
    <w:p w:rsidR="00334716" w:rsidRDefault="00334716" w:rsidP="004C62F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p w:rsidR="00334716" w:rsidRDefault="00334716" w:rsidP="004C62F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  <w:sectPr w:rsidR="00334716" w:rsidSect="001169E3">
          <w:type w:val="continuous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34716" w:rsidRPr="00334716" w:rsidRDefault="00C65FCC" w:rsidP="00334716">
      <w:pPr>
        <w:widowControl/>
        <w:jc w:val="center"/>
        <w:rPr>
          <w:sz w:val="20"/>
          <w:szCs w:val="20"/>
        </w:rPr>
      </w:pPr>
      <w:r>
        <w:rPr>
          <w:b/>
          <w:bCs/>
          <w:sz w:val="28"/>
          <w:szCs w:val="28"/>
          <w:lang w:val="en-US"/>
        </w:rPr>
        <w:lastRenderedPageBreak/>
        <w:t>V</w:t>
      </w:r>
      <w:r>
        <w:rPr>
          <w:b/>
          <w:bCs/>
          <w:sz w:val="28"/>
          <w:szCs w:val="28"/>
        </w:rPr>
        <w:t xml:space="preserve">. </w:t>
      </w:r>
      <w:r w:rsidR="00334716" w:rsidRPr="00334716">
        <w:rPr>
          <w:b/>
          <w:bCs/>
          <w:sz w:val="28"/>
          <w:szCs w:val="28"/>
        </w:rPr>
        <w:t>План-график</w:t>
      </w:r>
    </w:p>
    <w:p w:rsidR="00334716" w:rsidRPr="00334716" w:rsidRDefault="00334716" w:rsidP="00334716">
      <w:pPr>
        <w:widowControl/>
        <w:ind w:hanging="46"/>
        <w:jc w:val="center"/>
        <w:rPr>
          <w:color w:val="000001"/>
          <w:sz w:val="28"/>
          <w:szCs w:val="28"/>
        </w:rPr>
      </w:pPr>
      <w:r w:rsidRPr="00334716">
        <w:rPr>
          <w:b/>
          <w:bCs/>
          <w:sz w:val="28"/>
          <w:szCs w:val="28"/>
        </w:rPr>
        <w:t>профилактических мероприятий, проводимых</w:t>
      </w:r>
      <w:r w:rsidRPr="00334716">
        <w:rPr>
          <w:sz w:val="28"/>
          <w:szCs w:val="28"/>
        </w:rPr>
        <w:t xml:space="preserve"> </w:t>
      </w:r>
      <w:r w:rsidR="00CD7C70">
        <w:rPr>
          <w:b/>
          <w:sz w:val="28"/>
          <w:szCs w:val="28"/>
        </w:rPr>
        <w:t>управлением Ветеринарии</w:t>
      </w:r>
      <w:r w:rsidRPr="00334716">
        <w:rPr>
          <w:b/>
          <w:sz w:val="28"/>
          <w:szCs w:val="28"/>
        </w:rPr>
        <w:t xml:space="preserve"> Министерства сельского хозяйства Челябинской области</w:t>
      </w:r>
      <w:r w:rsidRPr="00334716">
        <w:rPr>
          <w:color w:val="000001"/>
          <w:sz w:val="28"/>
          <w:szCs w:val="28"/>
        </w:rPr>
        <w:t xml:space="preserve"> </w:t>
      </w:r>
      <w:r w:rsidRPr="00334716">
        <w:rPr>
          <w:b/>
          <w:bCs/>
          <w:sz w:val="28"/>
          <w:szCs w:val="28"/>
        </w:rPr>
        <w:t>в 2018 году</w:t>
      </w:r>
    </w:p>
    <w:p w:rsidR="00334716" w:rsidRPr="00334716" w:rsidRDefault="00334716" w:rsidP="00334716">
      <w:pPr>
        <w:widowControl/>
        <w:ind w:hanging="46"/>
        <w:jc w:val="center"/>
        <w:rPr>
          <w:b/>
          <w:bCs/>
          <w:sz w:val="28"/>
          <w:szCs w:val="28"/>
        </w:rPr>
      </w:pP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575"/>
        <w:gridCol w:w="4739"/>
        <w:gridCol w:w="2636"/>
        <w:gridCol w:w="2282"/>
        <w:gridCol w:w="2813"/>
        <w:gridCol w:w="1888"/>
      </w:tblGrid>
      <w:tr w:rsidR="00334716" w:rsidRPr="00334716" w:rsidTr="002070AF">
        <w:trPr>
          <w:trHeight w:val="20"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№</w:t>
            </w:r>
          </w:p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п.п.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Вид (форма) профилактического мероприятия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Периодичность проведения (или срок)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 (объекты)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Ожидаемые результаты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Ответственный</w:t>
            </w:r>
          </w:p>
        </w:tc>
      </w:tr>
      <w:tr w:rsidR="00334716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ind w:firstLine="245"/>
              <w:jc w:val="both"/>
            </w:pPr>
            <w:r w:rsidRPr="00334716">
              <w:t>Актуализац</w:t>
            </w:r>
            <w:r w:rsidR="00CD7C70">
              <w:t xml:space="preserve">ия размещенных на официальном </w:t>
            </w:r>
            <w:r w:rsidRPr="00334716">
              <w:t xml:space="preserve">сайте Министерства сельского хозяйства Челябинской области в   </w:t>
            </w:r>
            <w:r w:rsidRPr="00334716">
              <w:rPr>
                <w:color w:val="000001"/>
              </w:rPr>
              <w:t>информационно-телекоммуникационной сети</w:t>
            </w:r>
            <w:r w:rsidRPr="00334716">
              <w:t xml:space="preserve"> «Интернет» перечней нормативных правовых актов и их отдельных частей (положений), содержащих обязательные требования, соблюдение которых оценивается при проведении мероприятий по контролю в рамках указанного вида контроля.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 xml:space="preserve">По мере издания новых нормативных правовых актов или внесения изменений </w:t>
            </w:r>
            <w:proofErr w:type="gramStart"/>
            <w:r w:rsidRPr="00334716">
              <w:t>в</w:t>
            </w:r>
            <w:proofErr w:type="gramEnd"/>
            <w:r w:rsidRPr="00334716">
              <w:t xml:space="preserve"> действующие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Своевременное информирование подконтрольных субъектов об изменении обязательных требований.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Default="00CD7C70" w:rsidP="00334716">
            <w:pPr>
              <w:jc w:val="center"/>
            </w:pPr>
            <w:r>
              <w:t>Слободянский С.Р.</w:t>
            </w:r>
          </w:p>
          <w:p w:rsidR="00012608" w:rsidRPr="00334716" w:rsidRDefault="00CD7C70" w:rsidP="00334716">
            <w:pPr>
              <w:jc w:val="center"/>
            </w:pPr>
            <w:r>
              <w:t>Тузов</w:t>
            </w:r>
            <w:r w:rsidR="00305588">
              <w:t xml:space="preserve"> </w:t>
            </w:r>
            <w:r>
              <w:t>С.В</w:t>
            </w:r>
            <w:r w:rsidR="00012608">
              <w:t>.</w:t>
            </w:r>
          </w:p>
        </w:tc>
      </w:tr>
      <w:tr w:rsidR="00334716" w:rsidRPr="00334716" w:rsidTr="00305588">
        <w:trPr>
          <w:trHeight w:val="1563"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Pr="00334716" w:rsidRDefault="00334716" w:rsidP="00334716">
            <w:pPr>
              <w:ind w:firstLine="245"/>
              <w:jc w:val="both"/>
            </w:pPr>
            <w:r w:rsidRPr="00334716">
              <w:t xml:space="preserve">Размещение на официальном сайте Министерства сельского хозяйства Челябинской области в </w:t>
            </w:r>
            <w:r w:rsidRPr="00334716">
              <w:rPr>
                <w:color w:val="000001"/>
              </w:rPr>
              <w:t>информационно-телекоммуникационной сети</w:t>
            </w:r>
            <w:r w:rsidRPr="00334716">
              <w:t xml:space="preserve"> «Интернет» </w:t>
            </w:r>
            <w:r w:rsidR="00E5350F">
              <w:t xml:space="preserve">обобщенных результатов контрольно-надзорных мероприятий за 2018 год с указанием наиболее часто встречающихся случаев нарушений обязательных требований </w:t>
            </w:r>
            <w:r w:rsidR="00665872">
              <w:t>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665872" w:rsidP="00334716">
            <w:pPr>
              <w:jc w:val="center"/>
            </w:pPr>
            <w:r>
              <w:t>Декабрь 2018</w:t>
            </w:r>
            <w:r w:rsidR="00334716" w:rsidRPr="00334716">
              <w:t xml:space="preserve"> года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05588">
            <w:pPr>
              <w:jc w:val="center"/>
            </w:pPr>
            <w:r w:rsidRPr="00334716">
              <w:t xml:space="preserve">Своевременное информирование подконтрольных субъектов о проведении 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Default="00665872" w:rsidP="00334716">
            <w:pPr>
              <w:jc w:val="center"/>
            </w:pPr>
            <w:r>
              <w:t>Слободянский С.Р.</w:t>
            </w:r>
          </w:p>
          <w:p w:rsidR="00012608" w:rsidRPr="00334716" w:rsidRDefault="00665872" w:rsidP="00334716">
            <w:pPr>
              <w:jc w:val="center"/>
            </w:pPr>
            <w:r>
              <w:t>Тузов С.В.</w:t>
            </w:r>
          </w:p>
        </w:tc>
      </w:tr>
      <w:tr w:rsidR="00334716" w:rsidRPr="00334716" w:rsidTr="002070AF">
        <w:trPr>
          <w:trHeight w:val="2293"/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lastRenderedPageBreak/>
              <w:t>3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ind w:firstLine="245"/>
              <w:jc w:val="both"/>
            </w:pPr>
            <w:r w:rsidRPr="00334716">
              <w:t>Проведение консультаций с подконтрольными субъектами по разъяснению обязательных требований, содержащихся в нормативных правовых актах, в том числе:</w:t>
            </w:r>
          </w:p>
          <w:p w:rsidR="00334716" w:rsidRPr="00334716" w:rsidRDefault="00334716" w:rsidP="00334716">
            <w:pPr>
              <w:ind w:firstLine="245"/>
              <w:jc w:val="both"/>
            </w:pPr>
            <w:r w:rsidRPr="00334716">
              <w:t>информирование (консультирование) по телефону:</w:t>
            </w:r>
          </w:p>
          <w:p w:rsidR="00334716" w:rsidRPr="00334716" w:rsidRDefault="00334716" w:rsidP="00334716">
            <w:pPr>
              <w:ind w:firstLine="245"/>
              <w:jc w:val="both"/>
            </w:pPr>
            <w:r w:rsidRPr="00334716">
              <w:t>информирование (консультирование) в ходе рабочих встреч (совещаний).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EF1BA6" w:rsidP="00334716">
            <w:pPr>
              <w:jc w:val="center"/>
            </w:pPr>
            <w:r>
              <w:t>В течение</w:t>
            </w:r>
            <w:r w:rsidR="00334716" w:rsidRPr="00334716">
              <w:t xml:space="preserve"> года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Формирование у подконтрольных субъектов понимания обязательных требований, исключение возникновения возможных конфликтов (спорных вопросов).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05588" w:rsidP="00334716">
            <w:pPr>
              <w:jc w:val="center"/>
            </w:pPr>
            <w:r>
              <w:t>Начальник отдела, Старшие государственные ветеринарные инспектора</w:t>
            </w:r>
          </w:p>
        </w:tc>
      </w:tr>
      <w:tr w:rsidR="00334716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ind w:firstLine="248"/>
              <w:jc w:val="both"/>
              <w:rPr>
                <w:rFonts w:eastAsia="Calibri"/>
              </w:rPr>
            </w:pPr>
            <w:r w:rsidRPr="00334716">
              <w:rPr>
                <w:rFonts w:eastAsia="Calibri"/>
              </w:rPr>
              <w:t>Выдача предостережения о недопустимости нарушения обязательных требований.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EF1BA6" w:rsidP="00334716">
            <w:pPr>
              <w:jc w:val="center"/>
            </w:pPr>
            <w:r>
              <w:t>При поступлении соответствующей</w:t>
            </w:r>
            <w:r w:rsidR="00334716" w:rsidRPr="00334716">
              <w:t xml:space="preserve"> информации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Принятие подконтрольным субъектом мер по обеспечению соблюдения обязательных требований.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Pr="00334716" w:rsidRDefault="00305588" w:rsidP="00334716">
            <w:pPr>
              <w:jc w:val="center"/>
            </w:pPr>
            <w:r>
              <w:t>Старшие государственные ветеринарные инспектора</w:t>
            </w:r>
          </w:p>
        </w:tc>
      </w:tr>
      <w:tr w:rsidR="00334716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Pr="00334716" w:rsidRDefault="00334716" w:rsidP="00334716">
            <w:pPr>
              <w:ind w:firstLine="248"/>
              <w:jc w:val="both"/>
              <w:rPr>
                <w:rFonts w:eastAsia="Calibri"/>
              </w:rPr>
            </w:pPr>
            <w:r w:rsidRPr="00334716">
              <w:rPr>
                <w:rFonts w:eastAsia="Calibri"/>
              </w:rPr>
              <w:t>Проведение публичных обсуждений правоприменител</w:t>
            </w:r>
            <w:r w:rsidR="00E5350F">
              <w:rPr>
                <w:rFonts w:eastAsia="Calibri"/>
              </w:rPr>
              <w:t>ьной практики при осу</w:t>
            </w:r>
            <w:r w:rsidR="00E5350F">
              <w:rPr>
                <w:rFonts w:eastAsia="Calibri"/>
              </w:rPr>
              <w:softHyphen/>
              <w:t xml:space="preserve">ществлении </w:t>
            </w:r>
            <w:r w:rsidRPr="00334716">
              <w:rPr>
                <w:rFonts w:eastAsia="Calibri"/>
              </w:rPr>
              <w:t xml:space="preserve">регионального государственного </w:t>
            </w:r>
            <w:r w:rsidR="00E5350F">
              <w:rPr>
                <w:rFonts w:eastAsia="Calibri"/>
              </w:rPr>
              <w:t xml:space="preserve">ветеринарного </w:t>
            </w:r>
            <w:proofErr w:type="gramStart"/>
            <w:r w:rsidRPr="00334716">
              <w:rPr>
                <w:rFonts w:eastAsia="Calibri"/>
              </w:rPr>
              <w:t>контроля за</w:t>
            </w:r>
            <w:proofErr w:type="gramEnd"/>
            <w:r w:rsidRPr="00334716">
              <w:rPr>
                <w:rFonts w:eastAsia="Calibri"/>
              </w:rPr>
              <w:t xml:space="preserve"> соблюдением юридическими лицами и индивидуальными предпринимателями, осуществляющими </w:t>
            </w:r>
            <w:r w:rsidR="00305588">
              <w:rPr>
                <w:rFonts w:eastAsia="Calibri"/>
              </w:rPr>
              <w:t>производство, заготовку, хранение, переработку</w:t>
            </w:r>
            <w:r w:rsidR="00B9352E">
              <w:rPr>
                <w:rFonts w:eastAsia="Calibri"/>
              </w:rPr>
              <w:t>, транспортировку и реализацию подконтрольной государственному ветеринарному надзору продукции.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2 раза в год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Формирование у подконтрольных субъектов понимания обязательных требований, исключение возникновения возможных конфликтов   (спорных вопросов).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Default="00665872" w:rsidP="00334716">
            <w:pPr>
              <w:jc w:val="center"/>
            </w:pPr>
            <w:r>
              <w:t>Слободянский С.Р.</w:t>
            </w:r>
          </w:p>
          <w:p w:rsidR="00012608" w:rsidRPr="00334716" w:rsidRDefault="00665872" w:rsidP="00334716">
            <w:pPr>
              <w:jc w:val="center"/>
            </w:pPr>
            <w:r>
              <w:t>Тузов С.В.</w:t>
            </w:r>
          </w:p>
        </w:tc>
      </w:tr>
      <w:tr w:rsidR="00334716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ind w:firstLine="248"/>
              <w:jc w:val="both"/>
              <w:rPr>
                <w:rFonts w:eastAsia="Calibri"/>
              </w:rPr>
            </w:pPr>
            <w:r w:rsidRPr="00334716">
              <w:rPr>
                <w:rFonts w:eastAsia="Calibri"/>
              </w:rPr>
              <w:t>Проведение разъяснительной работы среди неопределенного круга подконтрольных субъектов, направленной на доведение информации о важности добровольного соблюдения обязательных требований.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В течение года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Своевременное информирование подконтрольных субъектов.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665872" w:rsidP="00012608">
            <w:pPr>
              <w:jc w:val="center"/>
            </w:pPr>
            <w:r>
              <w:t>Старшие государственные ветеринарные инспектора</w:t>
            </w:r>
          </w:p>
        </w:tc>
      </w:tr>
      <w:tr w:rsidR="00334716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ind w:firstLine="248"/>
              <w:jc w:val="both"/>
              <w:rPr>
                <w:rFonts w:eastAsia="Calibri"/>
              </w:rPr>
            </w:pPr>
            <w:r w:rsidRPr="00334716">
              <w:rPr>
                <w:rFonts w:eastAsia="Calibri"/>
              </w:rPr>
              <w:t xml:space="preserve">Проведение разъяснительной работы среди работников и должностных лиц подконтрольных субъектов путем проведения бесед при проведении </w:t>
            </w:r>
            <w:r w:rsidR="00665872">
              <w:rPr>
                <w:rFonts w:eastAsia="Calibri"/>
              </w:rPr>
              <w:lastRenderedPageBreak/>
              <w:t>государственного ветеринарного контроля.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lastRenderedPageBreak/>
              <w:t>В течение года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Своевременное информирование подконтрольных субъектов.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Pr="00334716" w:rsidRDefault="00EF1BA6" w:rsidP="00334716">
            <w:pPr>
              <w:jc w:val="center"/>
            </w:pPr>
            <w:r>
              <w:t>Старшие государственные ветеринарные инспектора</w:t>
            </w:r>
          </w:p>
        </w:tc>
      </w:tr>
      <w:tr w:rsidR="00334716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  <w:rPr>
                <w:rFonts w:eastAsiaTheme="minorHAnsi"/>
                <w:lang w:eastAsia="en-US"/>
              </w:rPr>
            </w:pPr>
            <w:r w:rsidRPr="00334716">
              <w:rPr>
                <w:rFonts w:eastAsiaTheme="minorHAnsi"/>
                <w:lang w:eastAsia="en-US"/>
              </w:rPr>
              <w:lastRenderedPageBreak/>
              <w:t>8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404A4B">
            <w:pPr>
              <w:ind w:firstLine="248"/>
              <w:jc w:val="both"/>
              <w:rPr>
                <w:rFonts w:eastAsia="Calibri"/>
              </w:rPr>
            </w:pPr>
            <w:r w:rsidRPr="00334716">
              <w:rPr>
                <w:rFonts w:eastAsia="Calibri"/>
              </w:rPr>
              <w:t xml:space="preserve">Проведение мониторинга выполнения мероприятий Программы и размещение результатов на официальном сайте </w:t>
            </w:r>
            <w:r w:rsidR="00404A4B" w:rsidRPr="00404A4B">
              <w:rPr>
                <w:rFonts w:eastAsia="Calibri"/>
              </w:rPr>
              <w:t xml:space="preserve">Министерства сельского хозяйства Челябинской области </w:t>
            </w:r>
            <w:r w:rsidR="00404A4B">
              <w:rPr>
                <w:rFonts w:eastAsia="Calibri"/>
              </w:rPr>
              <w:t>в</w:t>
            </w:r>
            <w:r w:rsidRPr="00334716">
              <w:rPr>
                <w:rFonts w:eastAsia="Calibri"/>
              </w:rPr>
              <w:t xml:space="preserve"> </w:t>
            </w:r>
            <w:r w:rsidRPr="00334716">
              <w:rPr>
                <w:rFonts w:eastAsia="Calibri"/>
                <w:color w:val="000001"/>
              </w:rPr>
              <w:t>информационно-телекоммуникационной сети</w:t>
            </w:r>
            <w:r w:rsidRPr="00334716">
              <w:rPr>
                <w:rFonts w:eastAsia="Calibri"/>
              </w:rPr>
              <w:t xml:space="preserve"> «Интернет».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До 1 февраля 2019 года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34716" w:rsidRPr="00334716" w:rsidRDefault="00334716" w:rsidP="00334716">
            <w:pPr>
              <w:jc w:val="center"/>
            </w:pPr>
            <w:r w:rsidRPr="00334716">
              <w:t>Оценка эффективности и результативности проведенных профилактических мероприятий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4716" w:rsidRDefault="00665872" w:rsidP="00334716">
            <w:pPr>
              <w:jc w:val="center"/>
            </w:pPr>
            <w:r>
              <w:t>Слободянский С.Р.</w:t>
            </w:r>
          </w:p>
          <w:p w:rsidR="00012608" w:rsidRPr="00334716" w:rsidRDefault="00665872" w:rsidP="00334716">
            <w:pPr>
              <w:jc w:val="center"/>
            </w:pPr>
            <w:r>
              <w:t>Тузов С.В.</w:t>
            </w:r>
          </w:p>
        </w:tc>
      </w:tr>
      <w:tr w:rsidR="00665872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72" w:rsidRPr="00334716" w:rsidRDefault="00665872" w:rsidP="0033471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72" w:rsidRPr="00334716" w:rsidRDefault="00665872" w:rsidP="00404A4B">
            <w:pPr>
              <w:ind w:firstLine="24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Внесение информации о проводимых проверках и их результатах в ФГИС «Единый реестр</w:t>
            </w:r>
            <w:r w:rsidR="00766F51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проверок»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72" w:rsidRPr="00334716" w:rsidRDefault="00EF1BA6" w:rsidP="00334716">
            <w:pPr>
              <w:jc w:val="center"/>
            </w:pPr>
            <w:r>
              <w:t>В течение</w:t>
            </w:r>
            <w:r w:rsidR="00665872">
              <w:t xml:space="preserve"> года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72" w:rsidRPr="00334716" w:rsidRDefault="00665872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65872" w:rsidRPr="003D3C5B" w:rsidRDefault="003D3C5B" w:rsidP="00334716">
            <w:pPr>
              <w:jc w:val="center"/>
            </w:pPr>
            <w:r w:rsidRPr="003D3C5B">
              <w:rPr>
                <w:rStyle w:val="FontStyle31"/>
                <w:sz w:val="24"/>
                <w:szCs w:val="24"/>
              </w:rPr>
              <w:t>инвентаризация состава и особенностей подконтрольных субъектов (объектов) и оценки состояния подконтрольной сферы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5872" w:rsidRDefault="00766F51" w:rsidP="00334716">
            <w:pPr>
              <w:jc w:val="center"/>
            </w:pPr>
            <w:r>
              <w:t>Старшие государственные ветеринарные инспектора.</w:t>
            </w:r>
          </w:p>
        </w:tc>
      </w:tr>
      <w:tr w:rsidR="00766F51" w:rsidRPr="00334716" w:rsidTr="002070AF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F51" w:rsidRDefault="00766F51" w:rsidP="00334716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F51" w:rsidRDefault="00766F51" w:rsidP="00404A4B">
            <w:pPr>
              <w:ind w:firstLine="24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Осуществление федерального статистического наблюдения по форме № 1-контроль «Сведения об осуществлении государственного контроля» в электронном виде посредством государственной автоматизированной системы «Управление» (ГАС «Управление).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F51" w:rsidRDefault="00766F51" w:rsidP="00334716">
            <w:pPr>
              <w:jc w:val="center"/>
            </w:pPr>
            <w:r>
              <w:t>2 раза в год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F51" w:rsidRPr="00334716" w:rsidRDefault="00766F51" w:rsidP="00334716">
            <w:pPr>
              <w:jc w:val="center"/>
            </w:pPr>
            <w:r w:rsidRPr="00334716">
              <w:t>Подконтрольные субъекты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66F51" w:rsidRPr="003D3C5B" w:rsidRDefault="003D3C5B" w:rsidP="00334716">
            <w:pPr>
              <w:jc w:val="center"/>
            </w:pPr>
            <w:r w:rsidRPr="003D3C5B">
              <w:rPr>
                <w:rStyle w:val="FontStyle31"/>
                <w:sz w:val="24"/>
                <w:szCs w:val="24"/>
              </w:rPr>
              <w:t>инвентаризация состава и особенностей подконтрольных субъектов (объектов) и оценки состояния подконтрольной сферы</w:t>
            </w:r>
          </w:p>
        </w:tc>
        <w:tc>
          <w:tcPr>
            <w:tcW w:w="1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F51" w:rsidRDefault="00766F51" w:rsidP="00334716">
            <w:pPr>
              <w:jc w:val="center"/>
            </w:pPr>
            <w:r>
              <w:t>Старшие государственные ветеринарные инспектора.</w:t>
            </w:r>
          </w:p>
        </w:tc>
      </w:tr>
    </w:tbl>
    <w:p w:rsidR="00334716" w:rsidRPr="004C62FA" w:rsidRDefault="00334716" w:rsidP="004C62FA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334716" w:rsidRPr="004C62FA" w:rsidSect="00334716">
      <w:pgSz w:w="16838" w:h="11906" w:orient="landscape"/>
      <w:pgMar w:top="851" w:right="964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AGPresquire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65D6B"/>
    <w:multiLevelType w:val="singleLevel"/>
    <w:tmpl w:val="45F062B0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1E7E6DF4"/>
    <w:multiLevelType w:val="multilevel"/>
    <w:tmpl w:val="D812AB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99731EE"/>
    <w:multiLevelType w:val="hybridMultilevel"/>
    <w:tmpl w:val="ACC22B04"/>
    <w:lvl w:ilvl="0" w:tplc="A83A4B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D912A3"/>
    <w:multiLevelType w:val="singleLevel"/>
    <w:tmpl w:val="3C54DC90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6E2"/>
    <w:rsid w:val="00012608"/>
    <w:rsid w:val="000173C4"/>
    <w:rsid w:val="00031ADD"/>
    <w:rsid w:val="00036D7F"/>
    <w:rsid w:val="00052C26"/>
    <w:rsid w:val="0006113D"/>
    <w:rsid w:val="00064356"/>
    <w:rsid w:val="00070354"/>
    <w:rsid w:val="00070369"/>
    <w:rsid w:val="000706F6"/>
    <w:rsid w:val="00070AC8"/>
    <w:rsid w:val="000804BC"/>
    <w:rsid w:val="000A1804"/>
    <w:rsid w:val="000B19FA"/>
    <w:rsid w:val="000B20FA"/>
    <w:rsid w:val="000C27A0"/>
    <w:rsid w:val="000C79F3"/>
    <w:rsid w:val="000D134B"/>
    <w:rsid w:val="000E0496"/>
    <w:rsid w:val="000F25A9"/>
    <w:rsid w:val="00104D03"/>
    <w:rsid w:val="001169E3"/>
    <w:rsid w:val="00131BAB"/>
    <w:rsid w:val="001429DD"/>
    <w:rsid w:val="00146368"/>
    <w:rsid w:val="001538F9"/>
    <w:rsid w:val="00154315"/>
    <w:rsid w:val="00155A50"/>
    <w:rsid w:val="001613D0"/>
    <w:rsid w:val="00165345"/>
    <w:rsid w:val="001715F7"/>
    <w:rsid w:val="00174102"/>
    <w:rsid w:val="00174A93"/>
    <w:rsid w:val="00174D61"/>
    <w:rsid w:val="00193C8A"/>
    <w:rsid w:val="00195A42"/>
    <w:rsid w:val="00195A7D"/>
    <w:rsid w:val="001A33D0"/>
    <w:rsid w:val="001B71BB"/>
    <w:rsid w:val="001D2AF1"/>
    <w:rsid w:val="001E2A3B"/>
    <w:rsid w:val="001F0774"/>
    <w:rsid w:val="00203DFB"/>
    <w:rsid w:val="002070AF"/>
    <w:rsid w:val="0020735A"/>
    <w:rsid w:val="00211449"/>
    <w:rsid w:val="0021158B"/>
    <w:rsid w:val="00217914"/>
    <w:rsid w:val="00226323"/>
    <w:rsid w:val="00233302"/>
    <w:rsid w:val="002443E7"/>
    <w:rsid w:val="00253F89"/>
    <w:rsid w:val="0025669B"/>
    <w:rsid w:val="002646E2"/>
    <w:rsid w:val="0028332B"/>
    <w:rsid w:val="0028363D"/>
    <w:rsid w:val="00291A8D"/>
    <w:rsid w:val="002A5688"/>
    <w:rsid w:val="002B264A"/>
    <w:rsid w:val="002B6414"/>
    <w:rsid w:val="002C1623"/>
    <w:rsid w:val="002C3C5B"/>
    <w:rsid w:val="002D226A"/>
    <w:rsid w:val="002D52BA"/>
    <w:rsid w:val="002E3472"/>
    <w:rsid w:val="002E592F"/>
    <w:rsid w:val="002F2656"/>
    <w:rsid w:val="00305588"/>
    <w:rsid w:val="003102D7"/>
    <w:rsid w:val="00313179"/>
    <w:rsid w:val="003157D2"/>
    <w:rsid w:val="00317B99"/>
    <w:rsid w:val="00322012"/>
    <w:rsid w:val="003257E7"/>
    <w:rsid w:val="003262CB"/>
    <w:rsid w:val="00334716"/>
    <w:rsid w:val="0033653E"/>
    <w:rsid w:val="00350894"/>
    <w:rsid w:val="00357FA0"/>
    <w:rsid w:val="003749F3"/>
    <w:rsid w:val="003830D9"/>
    <w:rsid w:val="00385DE9"/>
    <w:rsid w:val="00395ED9"/>
    <w:rsid w:val="003A76BE"/>
    <w:rsid w:val="003B60A2"/>
    <w:rsid w:val="003B7507"/>
    <w:rsid w:val="003D3C5B"/>
    <w:rsid w:val="003D4527"/>
    <w:rsid w:val="003D45D1"/>
    <w:rsid w:val="003D499B"/>
    <w:rsid w:val="003E0767"/>
    <w:rsid w:val="003E137D"/>
    <w:rsid w:val="003E7CF3"/>
    <w:rsid w:val="00404A4B"/>
    <w:rsid w:val="00407B85"/>
    <w:rsid w:val="00414565"/>
    <w:rsid w:val="0042575D"/>
    <w:rsid w:val="00425CE6"/>
    <w:rsid w:val="00426B1B"/>
    <w:rsid w:val="00442CB8"/>
    <w:rsid w:val="004467FA"/>
    <w:rsid w:val="004767C4"/>
    <w:rsid w:val="004850D3"/>
    <w:rsid w:val="004A1B87"/>
    <w:rsid w:val="004B3479"/>
    <w:rsid w:val="004B3B9C"/>
    <w:rsid w:val="004B5BB0"/>
    <w:rsid w:val="004B7C3E"/>
    <w:rsid w:val="004C54AD"/>
    <w:rsid w:val="004C596F"/>
    <w:rsid w:val="004C62FA"/>
    <w:rsid w:val="004D1A80"/>
    <w:rsid w:val="004D716C"/>
    <w:rsid w:val="004E0A4F"/>
    <w:rsid w:val="004E4469"/>
    <w:rsid w:val="004E5217"/>
    <w:rsid w:val="005020EE"/>
    <w:rsid w:val="005060AC"/>
    <w:rsid w:val="00513710"/>
    <w:rsid w:val="00515A68"/>
    <w:rsid w:val="005232DF"/>
    <w:rsid w:val="00526647"/>
    <w:rsid w:val="005320ED"/>
    <w:rsid w:val="005468C6"/>
    <w:rsid w:val="00563259"/>
    <w:rsid w:val="005715B7"/>
    <w:rsid w:val="00575CF4"/>
    <w:rsid w:val="00576E84"/>
    <w:rsid w:val="005A0670"/>
    <w:rsid w:val="005A0E6A"/>
    <w:rsid w:val="005A301E"/>
    <w:rsid w:val="005B316F"/>
    <w:rsid w:val="005B463D"/>
    <w:rsid w:val="005B4AAE"/>
    <w:rsid w:val="005B70CB"/>
    <w:rsid w:val="005C769A"/>
    <w:rsid w:val="005D70F5"/>
    <w:rsid w:val="005E2454"/>
    <w:rsid w:val="005F00E6"/>
    <w:rsid w:val="0061406B"/>
    <w:rsid w:val="00621568"/>
    <w:rsid w:val="0062348E"/>
    <w:rsid w:val="00637F39"/>
    <w:rsid w:val="00640F0F"/>
    <w:rsid w:val="0064687B"/>
    <w:rsid w:val="0066359A"/>
    <w:rsid w:val="00665872"/>
    <w:rsid w:val="006658E4"/>
    <w:rsid w:val="00671D06"/>
    <w:rsid w:val="00684D18"/>
    <w:rsid w:val="006874F3"/>
    <w:rsid w:val="00687BA3"/>
    <w:rsid w:val="00690AEF"/>
    <w:rsid w:val="00697472"/>
    <w:rsid w:val="006A0C83"/>
    <w:rsid w:val="006A5E1C"/>
    <w:rsid w:val="006A6287"/>
    <w:rsid w:val="006A6599"/>
    <w:rsid w:val="006B1304"/>
    <w:rsid w:val="006B1F84"/>
    <w:rsid w:val="006C03C4"/>
    <w:rsid w:val="006C3AAB"/>
    <w:rsid w:val="006E5412"/>
    <w:rsid w:val="006E5FE7"/>
    <w:rsid w:val="00701E9B"/>
    <w:rsid w:val="007071C1"/>
    <w:rsid w:val="00712221"/>
    <w:rsid w:val="00731627"/>
    <w:rsid w:val="00741D82"/>
    <w:rsid w:val="00744A73"/>
    <w:rsid w:val="00752E1D"/>
    <w:rsid w:val="00761C7D"/>
    <w:rsid w:val="007630A6"/>
    <w:rsid w:val="00766F3F"/>
    <w:rsid w:val="00766F51"/>
    <w:rsid w:val="00772C25"/>
    <w:rsid w:val="007730C9"/>
    <w:rsid w:val="007756EE"/>
    <w:rsid w:val="007A0245"/>
    <w:rsid w:val="007B1B8C"/>
    <w:rsid w:val="007C02A4"/>
    <w:rsid w:val="007D03BD"/>
    <w:rsid w:val="007E63B0"/>
    <w:rsid w:val="008040F1"/>
    <w:rsid w:val="0081719F"/>
    <w:rsid w:val="008226DC"/>
    <w:rsid w:val="00846F06"/>
    <w:rsid w:val="008566A4"/>
    <w:rsid w:val="00864DE3"/>
    <w:rsid w:val="00871FCF"/>
    <w:rsid w:val="00875032"/>
    <w:rsid w:val="00881751"/>
    <w:rsid w:val="00882FF9"/>
    <w:rsid w:val="008923CC"/>
    <w:rsid w:val="008B16DD"/>
    <w:rsid w:val="008B495E"/>
    <w:rsid w:val="008B7775"/>
    <w:rsid w:val="008C6C16"/>
    <w:rsid w:val="008C6C69"/>
    <w:rsid w:val="008D09B6"/>
    <w:rsid w:val="008E093F"/>
    <w:rsid w:val="008E5987"/>
    <w:rsid w:val="008F16E9"/>
    <w:rsid w:val="008F1EA9"/>
    <w:rsid w:val="008F4FDF"/>
    <w:rsid w:val="009141B1"/>
    <w:rsid w:val="00917B75"/>
    <w:rsid w:val="00924902"/>
    <w:rsid w:val="00954887"/>
    <w:rsid w:val="009611CD"/>
    <w:rsid w:val="00965B2C"/>
    <w:rsid w:val="00972BEC"/>
    <w:rsid w:val="00974A72"/>
    <w:rsid w:val="0098156A"/>
    <w:rsid w:val="00984E59"/>
    <w:rsid w:val="009B115A"/>
    <w:rsid w:val="009B522B"/>
    <w:rsid w:val="009C09D8"/>
    <w:rsid w:val="009C5893"/>
    <w:rsid w:val="009C674E"/>
    <w:rsid w:val="009D1065"/>
    <w:rsid w:val="009E0B8D"/>
    <w:rsid w:val="009E23E1"/>
    <w:rsid w:val="009E6B02"/>
    <w:rsid w:val="009E6EBC"/>
    <w:rsid w:val="009F1B58"/>
    <w:rsid w:val="009F2F9D"/>
    <w:rsid w:val="00A058A5"/>
    <w:rsid w:val="00A1585E"/>
    <w:rsid w:val="00A17359"/>
    <w:rsid w:val="00A23551"/>
    <w:rsid w:val="00A36119"/>
    <w:rsid w:val="00A36ADC"/>
    <w:rsid w:val="00A37F7D"/>
    <w:rsid w:val="00A41CD8"/>
    <w:rsid w:val="00A44240"/>
    <w:rsid w:val="00A56674"/>
    <w:rsid w:val="00A6466B"/>
    <w:rsid w:val="00A658D6"/>
    <w:rsid w:val="00A67A5E"/>
    <w:rsid w:val="00A732D6"/>
    <w:rsid w:val="00A85CFE"/>
    <w:rsid w:val="00A862D8"/>
    <w:rsid w:val="00A94FB4"/>
    <w:rsid w:val="00A96783"/>
    <w:rsid w:val="00AA7C88"/>
    <w:rsid w:val="00AB0256"/>
    <w:rsid w:val="00AB15E9"/>
    <w:rsid w:val="00AB3535"/>
    <w:rsid w:val="00AC6048"/>
    <w:rsid w:val="00AC7B35"/>
    <w:rsid w:val="00AD6003"/>
    <w:rsid w:val="00AE3D22"/>
    <w:rsid w:val="00AE686B"/>
    <w:rsid w:val="00AE6D4C"/>
    <w:rsid w:val="00AF6760"/>
    <w:rsid w:val="00B11377"/>
    <w:rsid w:val="00B139D7"/>
    <w:rsid w:val="00B33AB0"/>
    <w:rsid w:val="00B33F97"/>
    <w:rsid w:val="00B4564A"/>
    <w:rsid w:val="00B464BF"/>
    <w:rsid w:val="00B5646C"/>
    <w:rsid w:val="00B66C0B"/>
    <w:rsid w:val="00B748E3"/>
    <w:rsid w:val="00B80E70"/>
    <w:rsid w:val="00B90F0D"/>
    <w:rsid w:val="00B92B27"/>
    <w:rsid w:val="00B9352E"/>
    <w:rsid w:val="00B963A8"/>
    <w:rsid w:val="00B97270"/>
    <w:rsid w:val="00BA2B1E"/>
    <w:rsid w:val="00BB515E"/>
    <w:rsid w:val="00BB561E"/>
    <w:rsid w:val="00BB719E"/>
    <w:rsid w:val="00BC5F4B"/>
    <w:rsid w:val="00BD0520"/>
    <w:rsid w:val="00BD6067"/>
    <w:rsid w:val="00BF6A22"/>
    <w:rsid w:val="00C021F9"/>
    <w:rsid w:val="00C03254"/>
    <w:rsid w:val="00C04E30"/>
    <w:rsid w:val="00C15E15"/>
    <w:rsid w:val="00C217E3"/>
    <w:rsid w:val="00C45B10"/>
    <w:rsid w:val="00C51CDF"/>
    <w:rsid w:val="00C54BB9"/>
    <w:rsid w:val="00C65FCC"/>
    <w:rsid w:val="00C7181A"/>
    <w:rsid w:val="00C76E0E"/>
    <w:rsid w:val="00C80719"/>
    <w:rsid w:val="00C81F76"/>
    <w:rsid w:val="00C841CF"/>
    <w:rsid w:val="00C86517"/>
    <w:rsid w:val="00CB71B6"/>
    <w:rsid w:val="00CD2EC7"/>
    <w:rsid w:val="00CD53AC"/>
    <w:rsid w:val="00CD6E3A"/>
    <w:rsid w:val="00CD7C70"/>
    <w:rsid w:val="00CE75CD"/>
    <w:rsid w:val="00CF5220"/>
    <w:rsid w:val="00D003AD"/>
    <w:rsid w:val="00D14334"/>
    <w:rsid w:val="00D240B0"/>
    <w:rsid w:val="00D27677"/>
    <w:rsid w:val="00D504B2"/>
    <w:rsid w:val="00D50E09"/>
    <w:rsid w:val="00D53804"/>
    <w:rsid w:val="00D547A0"/>
    <w:rsid w:val="00D56754"/>
    <w:rsid w:val="00D603AF"/>
    <w:rsid w:val="00D778C7"/>
    <w:rsid w:val="00D851F3"/>
    <w:rsid w:val="00D873E0"/>
    <w:rsid w:val="00D93192"/>
    <w:rsid w:val="00D93D6B"/>
    <w:rsid w:val="00D97745"/>
    <w:rsid w:val="00DA783A"/>
    <w:rsid w:val="00DC3CC0"/>
    <w:rsid w:val="00DC7C3D"/>
    <w:rsid w:val="00DD7E29"/>
    <w:rsid w:val="00DE23E7"/>
    <w:rsid w:val="00DE5DC3"/>
    <w:rsid w:val="00DE6D6B"/>
    <w:rsid w:val="00DE7B90"/>
    <w:rsid w:val="00DF397D"/>
    <w:rsid w:val="00DF7CD9"/>
    <w:rsid w:val="00E04827"/>
    <w:rsid w:val="00E0791A"/>
    <w:rsid w:val="00E109E8"/>
    <w:rsid w:val="00E1337B"/>
    <w:rsid w:val="00E171F8"/>
    <w:rsid w:val="00E247D8"/>
    <w:rsid w:val="00E25432"/>
    <w:rsid w:val="00E275C8"/>
    <w:rsid w:val="00E33EB1"/>
    <w:rsid w:val="00E444A3"/>
    <w:rsid w:val="00E45149"/>
    <w:rsid w:val="00E5350F"/>
    <w:rsid w:val="00E53E47"/>
    <w:rsid w:val="00E54701"/>
    <w:rsid w:val="00E556B5"/>
    <w:rsid w:val="00E631FB"/>
    <w:rsid w:val="00E657CC"/>
    <w:rsid w:val="00E6686E"/>
    <w:rsid w:val="00E67993"/>
    <w:rsid w:val="00E73B28"/>
    <w:rsid w:val="00E77AF0"/>
    <w:rsid w:val="00E875A1"/>
    <w:rsid w:val="00E90E0B"/>
    <w:rsid w:val="00E93AF2"/>
    <w:rsid w:val="00E95CE6"/>
    <w:rsid w:val="00EA4755"/>
    <w:rsid w:val="00EB0A4A"/>
    <w:rsid w:val="00EB4B63"/>
    <w:rsid w:val="00EC0B59"/>
    <w:rsid w:val="00EC3B69"/>
    <w:rsid w:val="00ED0670"/>
    <w:rsid w:val="00EE1C7F"/>
    <w:rsid w:val="00EE236F"/>
    <w:rsid w:val="00EF0544"/>
    <w:rsid w:val="00EF1BA6"/>
    <w:rsid w:val="00EF372D"/>
    <w:rsid w:val="00F04F17"/>
    <w:rsid w:val="00F05F9E"/>
    <w:rsid w:val="00F12860"/>
    <w:rsid w:val="00F15466"/>
    <w:rsid w:val="00F16CEA"/>
    <w:rsid w:val="00F17823"/>
    <w:rsid w:val="00F4362D"/>
    <w:rsid w:val="00F54925"/>
    <w:rsid w:val="00F56666"/>
    <w:rsid w:val="00F609AD"/>
    <w:rsid w:val="00F75ADB"/>
    <w:rsid w:val="00F81244"/>
    <w:rsid w:val="00FA0372"/>
    <w:rsid w:val="00FA6ABB"/>
    <w:rsid w:val="00FC78C3"/>
    <w:rsid w:val="00FD6970"/>
    <w:rsid w:val="00FF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F6A22"/>
    <w:pPr>
      <w:spacing w:line="322" w:lineRule="exact"/>
      <w:jc w:val="center"/>
    </w:pPr>
  </w:style>
  <w:style w:type="paragraph" w:customStyle="1" w:styleId="Style4">
    <w:name w:val="Style4"/>
    <w:basedOn w:val="a"/>
    <w:rsid w:val="00BF6A22"/>
    <w:pPr>
      <w:jc w:val="both"/>
    </w:pPr>
  </w:style>
  <w:style w:type="paragraph" w:customStyle="1" w:styleId="Style6">
    <w:name w:val="Style6"/>
    <w:basedOn w:val="a"/>
    <w:rsid w:val="00BF6A22"/>
    <w:pPr>
      <w:spacing w:line="301" w:lineRule="exact"/>
      <w:ind w:firstLine="696"/>
      <w:jc w:val="both"/>
    </w:pPr>
  </w:style>
  <w:style w:type="paragraph" w:customStyle="1" w:styleId="Style7">
    <w:name w:val="Style7"/>
    <w:basedOn w:val="a"/>
    <w:rsid w:val="00BF6A22"/>
    <w:pPr>
      <w:spacing w:line="300" w:lineRule="exact"/>
      <w:ind w:firstLine="710"/>
      <w:jc w:val="both"/>
    </w:pPr>
  </w:style>
  <w:style w:type="character" w:customStyle="1" w:styleId="FontStyle28">
    <w:name w:val="Font Style28"/>
    <w:basedOn w:val="a0"/>
    <w:rsid w:val="00BF6A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basedOn w:val="a0"/>
    <w:rsid w:val="00BF6A22"/>
    <w:rPr>
      <w:rFonts w:ascii="Times New Roman" w:hAnsi="Times New Roman" w:cs="Times New Roman"/>
      <w:sz w:val="28"/>
      <w:szCs w:val="28"/>
    </w:rPr>
  </w:style>
  <w:style w:type="paragraph" w:customStyle="1" w:styleId="Style11">
    <w:name w:val="Style11"/>
    <w:basedOn w:val="a"/>
    <w:rsid w:val="00BF6A22"/>
    <w:pPr>
      <w:spacing w:line="319" w:lineRule="exact"/>
      <w:jc w:val="center"/>
    </w:pPr>
  </w:style>
  <w:style w:type="paragraph" w:customStyle="1" w:styleId="Style20">
    <w:name w:val="Style20"/>
    <w:basedOn w:val="a"/>
    <w:rsid w:val="00BF6A22"/>
    <w:pPr>
      <w:spacing w:line="322" w:lineRule="exact"/>
    </w:pPr>
  </w:style>
  <w:style w:type="paragraph" w:customStyle="1" w:styleId="FORMATTEXT">
    <w:name w:val=".FORMATTEXT"/>
    <w:uiPriority w:val="99"/>
    <w:rsid w:val="00BF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F6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">
    <w:name w:val="Font Style14"/>
    <w:basedOn w:val="a0"/>
    <w:rsid w:val="00070354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rsid w:val="0007035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basedOn w:val="a0"/>
    <w:rsid w:val="00070354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Hyperlink"/>
    <w:basedOn w:val="a0"/>
    <w:uiPriority w:val="99"/>
    <w:unhideWhenUsed/>
    <w:rsid w:val="00B748E3"/>
    <w:rPr>
      <w:color w:val="0000FF" w:themeColor="hyperlink"/>
      <w:u w:val="single"/>
    </w:rPr>
  </w:style>
  <w:style w:type="paragraph" w:customStyle="1" w:styleId="a5">
    <w:name w:val="Îáû÷íûé"/>
    <w:rsid w:val="00AA7C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"/>
    <w:basedOn w:val="a"/>
    <w:link w:val="a7"/>
    <w:rsid w:val="00AA7C88"/>
    <w:pPr>
      <w:widowControl/>
      <w:pBdr>
        <w:bottom w:val="thickThinSmallGap" w:sz="24" w:space="1" w:color="auto"/>
      </w:pBdr>
      <w:autoSpaceDE/>
      <w:autoSpaceDN/>
      <w:adjustRightInd/>
      <w:jc w:val="center"/>
    </w:pPr>
    <w:rPr>
      <w:b/>
      <w:sz w:val="32"/>
    </w:rPr>
  </w:style>
  <w:style w:type="character" w:customStyle="1" w:styleId="a7">
    <w:name w:val="Основной текст Знак"/>
    <w:basedOn w:val="a0"/>
    <w:link w:val="a6"/>
    <w:rsid w:val="00AA7C88"/>
    <w:rPr>
      <w:rFonts w:ascii="Times New Roman" w:eastAsia="Times New Roman" w:hAnsi="Times New Roman" w:cs="Times New Roman"/>
      <w:b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BF6A22"/>
    <w:pPr>
      <w:spacing w:line="322" w:lineRule="exact"/>
      <w:jc w:val="center"/>
    </w:pPr>
  </w:style>
  <w:style w:type="paragraph" w:customStyle="1" w:styleId="Style4">
    <w:name w:val="Style4"/>
    <w:basedOn w:val="a"/>
    <w:rsid w:val="00BF6A22"/>
    <w:pPr>
      <w:jc w:val="both"/>
    </w:pPr>
  </w:style>
  <w:style w:type="paragraph" w:customStyle="1" w:styleId="Style6">
    <w:name w:val="Style6"/>
    <w:basedOn w:val="a"/>
    <w:rsid w:val="00BF6A22"/>
    <w:pPr>
      <w:spacing w:line="301" w:lineRule="exact"/>
      <w:ind w:firstLine="696"/>
      <w:jc w:val="both"/>
    </w:pPr>
  </w:style>
  <w:style w:type="paragraph" w:customStyle="1" w:styleId="Style7">
    <w:name w:val="Style7"/>
    <w:basedOn w:val="a"/>
    <w:rsid w:val="00BF6A22"/>
    <w:pPr>
      <w:spacing w:line="300" w:lineRule="exact"/>
      <w:ind w:firstLine="710"/>
      <w:jc w:val="both"/>
    </w:pPr>
  </w:style>
  <w:style w:type="character" w:customStyle="1" w:styleId="FontStyle28">
    <w:name w:val="Font Style28"/>
    <w:basedOn w:val="a0"/>
    <w:rsid w:val="00BF6A2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">
    <w:name w:val="Font Style31"/>
    <w:basedOn w:val="a0"/>
    <w:rsid w:val="00BF6A22"/>
    <w:rPr>
      <w:rFonts w:ascii="Times New Roman" w:hAnsi="Times New Roman" w:cs="Times New Roman"/>
      <w:sz w:val="28"/>
      <w:szCs w:val="28"/>
    </w:rPr>
  </w:style>
  <w:style w:type="paragraph" w:customStyle="1" w:styleId="Style11">
    <w:name w:val="Style11"/>
    <w:basedOn w:val="a"/>
    <w:rsid w:val="00BF6A22"/>
    <w:pPr>
      <w:spacing w:line="319" w:lineRule="exact"/>
      <w:jc w:val="center"/>
    </w:pPr>
  </w:style>
  <w:style w:type="paragraph" w:customStyle="1" w:styleId="Style20">
    <w:name w:val="Style20"/>
    <w:basedOn w:val="a"/>
    <w:rsid w:val="00BF6A22"/>
    <w:pPr>
      <w:spacing w:line="322" w:lineRule="exact"/>
    </w:pPr>
  </w:style>
  <w:style w:type="paragraph" w:customStyle="1" w:styleId="FORMATTEXT">
    <w:name w:val=".FORMATTEXT"/>
    <w:uiPriority w:val="99"/>
    <w:rsid w:val="00BF6A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F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rsid w:val="00070354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rsid w:val="0007035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basedOn w:val="a0"/>
    <w:rsid w:val="00070354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Hyperlink"/>
    <w:basedOn w:val="a0"/>
    <w:uiPriority w:val="99"/>
    <w:unhideWhenUsed/>
    <w:rsid w:val="00B748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2129</Words>
  <Characters>12139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Симонов</cp:lastModifiedBy>
  <cp:revision>2</cp:revision>
  <cp:lastPrinted>2018-07-10T04:30:00Z</cp:lastPrinted>
  <dcterms:created xsi:type="dcterms:W3CDTF">2018-08-08T05:10:00Z</dcterms:created>
  <dcterms:modified xsi:type="dcterms:W3CDTF">2018-08-08T05:10:00Z</dcterms:modified>
</cp:coreProperties>
</file>